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C0E64" w:rsidRPr="00717964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:rsidR="004C0E64" w:rsidRPr="00717964" w:rsidRDefault="004C0E64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4C0E64" w:rsidRPr="00717964" w:rsidRDefault="000B3C05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4C0E64" w:rsidRPr="00717964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4C0E64" w:rsidRPr="00717964" w:rsidRDefault="004C0E64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4C0E64" w:rsidRPr="00717964" w:rsidRDefault="004C0E64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4C0E64" w:rsidRPr="00701E83" w:rsidRDefault="004C0E64" w:rsidP="00C70B3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7553"/>
      </w:tblGrid>
      <w:tr w:rsidR="00C70B3B" w:rsidRPr="00701E83" w:rsidTr="004C1180">
        <w:trPr>
          <w:jc w:val="center"/>
        </w:trPr>
        <w:tc>
          <w:tcPr>
            <w:tcW w:w="2074" w:type="dxa"/>
          </w:tcPr>
          <w:p w:rsidR="00C70B3B" w:rsidRPr="004C1180" w:rsidRDefault="004C1180" w:rsidP="00C70B3B">
            <w:pPr>
              <w:rPr>
                <w:b/>
                <w:sz w:val="24"/>
                <w:szCs w:val="24"/>
              </w:rPr>
            </w:pPr>
            <w:r w:rsidRPr="004C1180">
              <w:rPr>
                <w:b/>
                <w:sz w:val="24"/>
                <w:szCs w:val="24"/>
              </w:rPr>
              <w:t>Эпос</w:t>
            </w:r>
          </w:p>
        </w:tc>
        <w:tc>
          <w:tcPr>
            <w:tcW w:w="7553" w:type="dxa"/>
          </w:tcPr>
          <w:p w:rsidR="002E7FE1" w:rsidRPr="002E7FE1" w:rsidRDefault="002E7FE1" w:rsidP="002E7FE1">
            <w:pPr>
              <w:jc w:val="both"/>
              <w:rPr>
                <w:sz w:val="24"/>
                <w:szCs w:val="24"/>
              </w:rPr>
            </w:pPr>
            <w:r w:rsidRPr="002E7FE1">
              <w:rPr>
                <w:sz w:val="24"/>
                <w:szCs w:val="24"/>
              </w:rPr>
              <w:t>повествовательный литературный род.</w:t>
            </w:r>
          </w:p>
          <w:p w:rsidR="002E7FE1" w:rsidRPr="002E7FE1" w:rsidRDefault="002E7FE1" w:rsidP="002E7FE1">
            <w:pPr>
              <w:jc w:val="both"/>
              <w:rPr>
                <w:sz w:val="24"/>
                <w:szCs w:val="24"/>
              </w:rPr>
            </w:pPr>
            <w:r w:rsidRPr="002E7FE1">
              <w:rPr>
                <w:b/>
                <w:i/>
                <w:sz w:val="24"/>
                <w:szCs w:val="24"/>
              </w:rPr>
              <w:t>Жанры эпоса</w:t>
            </w:r>
            <w:r w:rsidRPr="002E7FE1">
              <w:rPr>
                <w:sz w:val="24"/>
                <w:szCs w:val="24"/>
              </w:rPr>
              <w:t>: роман, повесть, рассказ, новелла, очерк, сказка, былина, басня и</w:t>
            </w:r>
            <w:r>
              <w:rPr>
                <w:sz w:val="24"/>
                <w:szCs w:val="24"/>
              </w:rPr>
              <w:t> </w:t>
            </w:r>
            <w:r w:rsidRPr="002E7FE1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 </w:t>
            </w:r>
            <w:r w:rsidRPr="002E7FE1">
              <w:rPr>
                <w:sz w:val="24"/>
                <w:szCs w:val="24"/>
              </w:rPr>
              <w:t>д.</w:t>
            </w:r>
          </w:p>
          <w:p w:rsidR="00C70B3B" w:rsidRPr="00701E83" w:rsidRDefault="002E7FE1" w:rsidP="00E441F3">
            <w:pPr>
              <w:jc w:val="both"/>
              <w:rPr>
                <w:sz w:val="24"/>
                <w:szCs w:val="24"/>
              </w:rPr>
            </w:pPr>
            <w:r w:rsidRPr="002E7FE1">
              <w:rPr>
                <w:b/>
                <w:sz w:val="24"/>
                <w:szCs w:val="24"/>
              </w:rPr>
              <w:t>Героический эпос</w:t>
            </w:r>
            <w:r w:rsidRPr="002E7F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E7FE1">
              <w:rPr>
                <w:sz w:val="24"/>
                <w:szCs w:val="24"/>
              </w:rPr>
              <w:t xml:space="preserve"> совокупность</w:t>
            </w:r>
            <w:r>
              <w:rPr>
                <w:sz w:val="24"/>
                <w:szCs w:val="24"/>
              </w:rPr>
              <w:t xml:space="preserve"> </w:t>
            </w:r>
            <w:r w:rsidRPr="002E7FE1">
              <w:rPr>
                <w:sz w:val="24"/>
                <w:szCs w:val="24"/>
              </w:rPr>
              <w:t>народных героических песен, сказаний, поэм, повествование о подвигах и приключениях героев из далекого прошлого, представляющее обобщенную картину жизни определенного народа: древнегреческие поэмы Гомера «</w:t>
            </w:r>
            <w:r w:rsidRPr="00705B42">
              <w:rPr>
                <w:i/>
                <w:sz w:val="24"/>
                <w:szCs w:val="24"/>
              </w:rPr>
              <w:t>Илиада</w:t>
            </w:r>
            <w:r w:rsidRPr="002E7FE1">
              <w:rPr>
                <w:sz w:val="24"/>
                <w:szCs w:val="24"/>
              </w:rPr>
              <w:t>» и «</w:t>
            </w:r>
            <w:r w:rsidRPr="00705B42">
              <w:rPr>
                <w:i/>
                <w:sz w:val="24"/>
                <w:szCs w:val="24"/>
              </w:rPr>
              <w:t>Одиссея</w:t>
            </w:r>
            <w:r w:rsidRPr="002E7FE1">
              <w:rPr>
                <w:sz w:val="24"/>
                <w:szCs w:val="24"/>
              </w:rPr>
              <w:t>», древнеиндийская поэма «</w:t>
            </w:r>
            <w:r w:rsidRPr="00705B42">
              <w:rPr>
                <w:i/>
                <w:sz w:val="24"/>
                <w:szCs w:val="24"/>
              </w:rPr>
              <w:t>Махабхарата</w:t>
            </w:r>
            <w:r w:rsidRPr="002E7FE1">
              <w:rPr>
                <w:sz w:val="24"/>
                <w:szCs w:val="24"/>
              </w:rPr>
              <w:t>», скандинавский эпос «</w:t>
            </w:r>
            <w:r w:rsidRPr="00705B42">
              <w:rPr>
                <w:i/>
                <w:sz w:val="24"/>
                <w:szCs w:val="24"/>
              </w:rPr>
              <w:t>Старшая Эдда</w:t>
            </w:r>
            <w:r w:rsidRPr="002E7FE1">
              <w:rPr>
                <w:sz w:val="24"/>
                <w:szCs w:val="24"/>
              </w:rPr>
              <w:t>», финский эпос «</w:t>
            </w:r>
            <w:r w:rsidRPr="00705B42">
              <w:rPr>
                <w:i/>
                <w:sz w:val="24"/>
                <w:szCs w:val="24"/>
              </w:rPr>
              <w:t>Калевала</w:t>
            </w:r>
            <w:r w:rsidRPr="002E7FE1">
              <w:rPr>
                <w:sz w:val="24"/>
                <w:szCs w:val="24"/>
              </w:rPr>
              <w:t>», англо-саксонский эпос «</w:t>
            </w:r>
            <w:proofErr w:type="spellStart"/>
            <w:r w:rsidRPr="00705B42">
              <w:rPr>
                <w:i/>
                <w:sz w:val="24"/>
                <w:szCs w:val="24"/>
              </w:rPr>
              <w:t>Беовульф</w:t>
            </w:r>
            <w:proofErr w:type="spellEnd"/>
            <w:r w:rsidRPr="002E7FE1">
              <w:rPr>
                <w:sz w:val="24"/>
                <w:szCs w:val="24"/>
              </w:rPr>
              <w:t>», германская «</w:t>
            </w:r>
            <w:r w:rsidRPr="00705B42">
              <w:rPr>
                <w:i/>
                <w:sz w:val="24"/>
                <w:szCs w:val="24"/>
              </w:rPr>
              <w:t xml:space="preserve">Песнь о </w:t>
            </w:r>
            <w:proofErr w:type="spellStart"/>
            <w:r w:rsidRPr="00705B42">
              <w:rPr>
                <w:i/>
                <w:sz w:val="24"/>
                <w:szCs w:val="24"/>
              </w:rPr>
              <w:t>Нибелунгах</w:t>
            </w:r>
            <w:proofErr w:type="spellEnd"/>
            <w:r w:rsidRPr="002E7FE1">
              <w:rPr>
                <w:sz w:val="24"/>
                <w:szCs w:val="24"/>
              </w:rPr>
              <w:t>», французская «</w:t>
            </w:r>
            <w:r w:rsidRPr="00705B42">
              <w:rPr>
                <w:i/>
                <w:sz w:val="24"/>
                <w:szCs w:val="24"/>
              </w:rPr>
              <w:t>Песнь о Роланде</w:t>
            </w:r>
            <w:r w:rsidRPr="002E7FE1">
              <w:rPr>
                <w:sz w:val="24"/>
                <w:szCs w:val="24"/>
              </w:rPr>
              <w:t>», испанская «</w:t>
            </w:r>
            <w:r w:rsidRPr="00705B42">
              <w:rPr>
                <w:i/>
                <w:sz w:val="24"/>
                <w:szCs w:val="24"/>
              </w:rPr>
              <w:t>Песнь о моем Сиде</w:t>
            </w:r>
            <w:r w:rsidRPr="002E7FE1">
              <w:rPr>
                <w:sz w:val="24"/>
                <w:szCs w:val="24"/>
              </w:rPr>
              <w:t>», киргизский монументальный эпос «</w:t>
            </w:r>
            <w:proofErr w:type="spellStart"/>
            <w:r w:rsidRPr="00705B42">
              <w:rPr>
                <w:i/>
                <w:sz w:val="24"/>
                <w:szCs w:val="24"/>
              </w:rPr>
              <w:t>Манас</w:t>
            </w:r>
            <w:proofErr w:type="spellEnd"/>
            <w:r w:rsidRPr="002E7FE1">
              <w:rPr>
                <w:sz w:val="24"/>
                <w:szCs w:val="24"/>
              </w:rPr>
              <w:t>», калмыцкий эпос «</w:t>
            </w:r>
            <w:proofErr w:type="spellStart"/>
            <w:r w:rsidRPr="00705B42">
              <w:rPr>
                <w:i/>
                <w:sz w:val="24"/>
                <w:szCs w:val="24"/>
              </w:rPr>
              <w:t>Джангар</w:t>
            </w:r>
            <w:proofErr w:type="spellEnd"/>
            <w:r w:rsidRPr="002E7FE1">
              <w:rPr>
                <w:sz w:val="24"/>
                <w:szCs w:val="24"/>
              </w:rPr>
              <w:t>», ирландские саги и</w:t>
            </w:r>
            <w:r>
              <w:rPr>
                <w:sz w:val="24"/>
                <w:szCs w:val="24"/>
              </w:rPr>
              <w:t> </w:t>
            </w:r>
            <w:r w:rsidRPr="002E7FE1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 </w:t>
            </w:r>
            <w:r w:rsidRPr="002E7FE1">
              <w:rPr>
                <w:sz w:val="24"/>
                <w:szCs w:val="24"/>
              </w:rPr>
              <w:t xml:space="preserve">д. </w:t>
            </w:r>
            <w:r w:rsidRPr="00001C6C">
              <w:rPr>
                <w:b/>
                <w:i/>
                <w:sz w:val="24"/>
                <w:szCs w:val="24"/>
              </w:rPr>
              <w:t>В русской литературе</w:t>
            </w:r>
            <w:r w:rsidRPr="002E7FE1">
              <w:rPr>
                <w:sz w:val="24"/>
                <w:szCs w:val="24"/>
              </w:rPr>
              <w:t>: «</w:t>
            </w:r>
            <w:r w:rsidRPr="00705B42">
              <w:rPr>
                <w:i/>
                <w:sz w:val="24"/>
                <w:szCs w:val="24"/>
              </w:rPr>
              <w:t>Слово о полку Игореве</w:t>
            </w:r>
            <w:r w:rsidRPr="002E7FE1">
              <w:rPr>
                <w:sz w:val="24"/>
                <w:szCs w:val="24"/>
              </w:rPr>
              <w:t>», народные былины, исторические песни, дружинный эпос, воинская повесть, сказки, легенды и</w:t>
            </w:r>
            <w:r w:rsidR="00E441F3">
              <w:rPr>
                <w:sz w:val="24"/>
                <w:szCs w:val="24"/>
              </w:rPr>
              <w:t> </w:t>
            </w:r>
            <w:r w:rsidRPr="002E7FE1">
              <w:rPr>
                <w:sz w:val="24"/>
                <w:szCs w:val="24"/>
              </w:rPr>
              <w:t>пр.</w:t>
            </w:r>
          </w:p>
        </w:tc>
      </w:tr>
      <w:tr w:rsidR="00C70B3B" w:rsidRPr="00701E83" w:rsidTr="004C1180">
        <w:trPr>
          <w:jc w:val="center"/>
        </w:trPr>
        <w:tc>
          <w:tcPr>
            <w:tcW w:w="2074" w:type="dxa"/>
          </w:tcPr>
          <w:p w:rsidR="00C70B3B" w:rsidRPr="004C1180" w:rsidRDefault="004C1180" w:rsidP="00C70B3B">
            <w:pPr>
              <w:rPr>
                <w:b/>
                <w:sz w:val="24"/>
                <w:szCs w:val="24"/>
              </w:rPr>
            </w:pPr>
            <w:r w:rsidRPr="004C1180">
              <w:rPr>
                <w:b/>
                <w:sz w:val="24"/>
                <w:szCs w:val="24"/>
              </w:rPr>
              <w:t>Былина</w:t>
            </w:r>
          </w:p>
        </w:tc>
        <w:tc>
          <w:tcPr>
            <w:tcW w:w="7553" w:type="dxa"/>
          </w:tcPr>
          <w:p w:rsidR="00476B83" w:rsidRDefault="00F47E4E" w:rsidP="00F47E4E">
            <w:pPr>
              <w:jc w:val="both"/>
              <w:rPr>
                <w:sz w:val="24"/>
                <w:szCs w:val="24"/>
              </w:rPr>
            </w:pPr>
            <w:r w:rsidRPr="000206C5">
              <w:rPr>
                <w:sz w:val="24"/>
                <w:szCs w:val="24"/>
              </w:rPr>
              <w:t>жанр русского народного героического эпоса, народно-эпическая песня героического или историко-бытового сод</w:t>
            </w:r>
            <w:r w:rsidR="00476B83">
              <w:rPr>
                <w:sz w:val="24"/>
                <w:szCs w:val="24"/>
              </w:rPr>
              <w:t>ержания.</w:t>
            </w:r>
          </w:p>
          <w:p w:rsidR="00F47E4E" w:rsidRPr="000206C5" w:rsidRDefault="00F47E4E" w:rsidP="00F47E4E">
            <w:pPr>
              <w:jc w:val="both"/>
              <w:rPr>
                <w:sz w:val="24"/>
                <w:szCs w:val="24"/>
              </w:rPr>
            </w:pPr>
            <w:r w:rsidRPr="000206C5">
              <w:rPr>
                <w:sz w:val="24"/>
                <w:szCs w:val="24"/>
              </w:rPr>
              <w:t xml:space="preserve">Песня-сказание о богатырях, народных героях и исторических событиях Древней Руси; исполнялась певцом-сказителем под аккомпанемент гуслей </w:t>
            </w:r>
            <w:r w:rsidR="000206C5" w:rsidRPr="000206C5">
              <w:rPr>
                <w:sz w:val="24"/>
                <w:szCs w:val="24"/>
              </w:rPr>
              <w:t xml:space="preserve">(позже – без музыки) </w:t>
            </w:r>
            <w:r w:rsidRPr="000206C5">
              <w:rPr>
                <w:sz w:val="24"/>
                <w:szCs w:val="24"/>
              </w:rPr>
              <w:t xml:space="preserve">неторопливым речитативом или </w:t>
            </w:r>
            <w:r w:rsidR="000206C5" w:rsidRPr="000206C5">
              <w:rPr>
                <w:sz w:val="24"/>
                <w:szCs w:val="24"/>
              </w:rPr>
              <w:t xml:space="preserve">распевом. В былинах есть </w:t>
            </w:r>
            <w:r w:rsidR="000206C5" w:rsidRPr="00001C6C">
              <w:rPr>
                <w:b/>
                <w:i/>
                <w:sz w:val="24"/>
                <w:szCs w:val="24"/>
              </w:rPr>
              <w:t>зачин</w:t>
            </w:r>
            <w:r w:rsidR="000206C5" w:rsidRPr="000206C5">
              <w:rPr>
                <w:sz w:val="24"/>
                <w:szCs w:val="24"/>
              </w:rPr>
              <w:t xml:space="preserve"> (рассказывает о месте и времени действия) и </w:t>
            </w:r>
            <w:r w:rsidR="000206C5" w:rsidRPr="00001C6C">
              <w:rPr>
                <w:b/>
                <w:i/>
                <w:sz w:val="24"/>
                <w:szCs w:val="24"/>
              </w:rPr>
              <w:t>концовка</w:t>
            </w:r>
            <w:r w:rsidR="000206C5" w:rsidRPr="000206C5">
              <w:rPr>
                <w:sz w:val="24"/>
                <w:szCs w:val="24"/>
              </w:rPr>
              <w:t>, отсутствует рифма, используются повторы, гиперболы, постоянные эпитеты.</w:t>
            </w:r>
          </w:p>
          <w:p w:rsidR="00F47E4E" w:rsidRPr="00F47E4E" w:rsidRDefault="00F47E4E" w:rsidP="00F47E4E">
            <w:pPr>
              <w:jc w:val="both"/>
              <w:rPr>
                <w:sz w:val="24"/>
                <w:szCs w:val="24"/>
              </w:rPr>
            </w:pPr>
            <w:r w:rsidRPr="00001C6C">
              <w:rPr>
                <w:b/>
                <w:i/>
                <w:sz w:val="24"/>
                <w:szCs w:val="24"/>
              </w:rPr>
              <w:t>Киевский цикл былин</w:t>
            </w:r>
            <w:r w:rsidRPr="00F47E4E">
              <w:rPr>
                <w:sz w:val="24"/>
                <w:szCs w:val="24"/>
              </w:rPr>
              <w:t>: действие происходит в Киеве или около него, упоминается князь Владимир, герои</w:t>
            </w:r>
            <w:r w:rsidR="0014781A">
              <w:rPr>
                <w:sz w:val="24"/>
                <w:szCs w:val="24"/>
              </w:rPr>
              <w:t xml:space="preserve"> песен</w:t>
            </w:r>
            <w:r w:rsidRPr="00F47E4E">
              <w:rPr>
                <w:sz w:val="24"/>
                <w:szCs w:val="24"/>
              </w:rPr>
              <w:t xml:space="preserve"> </w:t>
            </w:r>
            <w:r w:rsidR="000206C5">
              <w:rPr>
                <w:sz w:val="24"/>
                <w:szCs w:val="24"/>
              </w:rPr>
              <w:t>–</w:t>
            </w:r>
            <w:r w:rsidRPr="00F47E4E">
              <w:rPr>
                <w:sz w:val="24"/>
                <w:szCs w:val="24"/>
              </w:rPr>
              <w:t xml:space="preserve"> богатыри</w:t>
            </w:r>
            <w:r w:rsidR="000206C5">
              <w:rPr>
                <w:sz w:val="24"/>
                <w:szCs w:val="24"/>
              </w:rPr>
              <w:t xml:space="preserve"> </w:t>
            </w:r>
            <w:r w:rsidRPr="00F47E4E">
              <w:rPr>
                <w:sz w:val="24"/>
                <w:szCs w:val="24"/>
              </w:rPr>
              <w:t>и воины, защищающие Русскую землю от кочевников (</w:t>
            </w:r>
            <w:r w:rsidRPr="003A5CB4">
              <w:rPr>
                <w:i/>
                <w:sz w:val="24"/>
                <w:szCs w:val="24"/>
              </w:rPr>
              <w:t>Илья Муромец</w:t>
            </w:r>
            <w:r w:rsidRPr="00F47E4E">
              <w:rPr>
                <w:sz w:val="24"/>
                <w:szCs w:val="24"/>
              </w:rPr>
              <w:t xml:space="preserve">, </w:t>
            </w:r>
            <w:r w:rsidRPr="003A5CB4">
              <w:rPr>
                <w:i/>
                <w:sz w:val="24"/>
                <w:szCs w:val="24"/>
              </w:rPr>
              <w:t>Добрыня Никитич</w:t>
            </w:r>
            <w:r w:rsidRPr="00F47E4E">
              <w:rPr>
                <w:sz w:val="24"/>
                <w:szCs w:val="24"/>
              </w:rPr>
              <w:t xml:space="preserve">, </w:t>
            </w:r>
            <w:r w:rsidRPr="003A5CB4">
              <w:rPr>
                <w:i/>
                <w:sz w:val="24"/>
                <w:szCs w:val="24"/>
              </w:rPr>
              <w:t>Алёша Попович</w:t>
            </w:r>
            <w:r w:rsidRPr="00F47E4E">
              <w:rPr>
                <w:sz w:val="24"/>
                <w:szCs w:val="24"/>
              </w:rPr>
              <w:t>).</w:t>
            </w:r>
          </w:p>
          <w:p w:rsidR="00C70B3B" w:rsidRPr="00701E83" w:rsidRDefault="00F47E4E" w:rsidP="0014781A">
            <w:pPr>
              <w:jc w:val="both"/>
              <w:rPr>
                <w:sz w:val="24"/>
                <w:szCs w:val="24"/>
              </w:rPr>
            </w:pPr>
            <w:r w:rsidRPr="00001C6C">
              <w:rPr>
                <w:b/>
                <w:i/>
                <w:sz w:val="24"/>
                <w:szCs w:val="24"/>
              </w:rPr>
              <w:t>Новгородский цикл былин</w:t>
            </w:r>
            <w:r w:rsidRPr="00F47E4E">
              <w:rPr>
                <w:sz w:val="24"/>
                <w:szCs w:val="24"/>
              </w:rPr>
              <w:t xml:space="preserve">: затрагиваются социальные темы, упоминается торговая жизнь Новгорода, герои песен </w:t>
            </w:r>
            <w:r w:rsidR="000206C5">
              <w:rPr>
                <w:sz w:val="24"/>
                <w:szCs w:val="24"/>
              </w:rPr>
              <w:t>–</w:t>
            </w:r>
            <w:r w:rsidRPr="00F47E4E">
              <w:rPr>
                <w:sz w:val="24"/>
                <w:szCs w:val="24"/>
              </w:rPr>
              <w:t xml:space="preserve"> купцы, гусляры, ушкуйники (</w:t>
            </w:r>
            <w:r w:rsidRPr="003A5CB4">
              <w:rPr>
                <w:i/>
                <w:sz w:val="24"/>
                <w:szCs w:val="24"/>
              </w:rPr>
              <w:t>Садко</w:t>
            </w:r>
            <w:r w:rsidRPr="00F47E4E">
              <w:rPr>
                <w:sz w:val="24"/>
                <w:szCs w:val="24"/>
              </w:rPr>
              <w:t xml:space="preserve">, </w:t>
            </w:r>
            <w:r w:rsidRPr="003A5CB4">
              <w:rPr>
                <w:i/>
                <w:sz w:val="24"/>
                <w:szCs w:val="24"/>
              </w:rPr>
              <w:t>Василий Буслаев</w:t>
            </w:r>
            <w:r w:rsidRPr="00F47E4E">
              <w:rPr>
                <w:sz w:val="24"/>
                <w:szCs w:val="24"/>
              </w:rPr>
              <w:t>).</w:t>
            </w:r>
          </w:p>
        </w:tc>
      </w:tr>
      <w:tr w:rsidR="00C70B3B" w:rsidRPr="00701E83" w:rsidTr="004C1180">
        <w:trPr>
          <w:jc w:val="center"/>
        </w:trPr>
        <w:tc>
          <w:tcPr>
            <w:tcW w:w="2074" w:type="dxa"/>
          </w:tcPr>
          <w:p w:rsidR="00C70B3B" w:rsidRPr="004C1180" w:rsidRDefault="004C1180" w:rsidP="00C70B3B">
            <w:pPr>
              <w:rPr>
                <w:b/>
                <w:sz w:val="24"/>
                <w:szCs w:val="24"/>
              </w:rPr>
            </w:pPr>
            <w:r w:rsidRPr="004C1180">
              <w:rPr>
                <w:b/>
                <w:sz w:val="24"/>
                <w:szCs w:val="24"/>
              </w:rPr>
              <w:t>Летопись</w:t>
            </w:r>
          </w:p>
        </w:tc>
        <w:tc>
          <w:tcPr>
            <w:tcW w:w="7553" w:type="dxa"/>
          </w:tcPr>
          <w:p w:rsidR="00C17DB4" w:rsidRDefault="00C17DB4" w:rsidP="005937C9">
            <w:pPr>
              <w:jc w:val="both"/>
              <w:rPr>
                <w:sz w:val="24"/>
                <w:szCs w:val="24"/>
              </w:rPr>
            </w:pPr>
            <w:r w:rsidRPr="00C17DB4">
              <w:rPr>
                <w:sz w:val="24"/>
                <w:szCs w:val="24"/>
              </w:rPr>
              <w:t xml:space="preserve">жанр древнерусской литературы, </w:t>
            </w:r>
            <w:r w:rsidR="004640BC">
              <w:rPr>
                <w:sz w:val="24"/>
                <w:szCs w:val="24"/>
              </w:rPr>
              <w:t>повествование о</w:t>
            </w:r>
            <w:r>
              <w:rPr>
                <w:sz w:val="24"/>
                <w:szCs w:val="24"/>
              </w:rPr>
              <w:t xml:space="preserve"> </w:t>
            </w:r>
            <w:r w:rsidR="005A4091">
              <w:rPr>
                <w:sz w:val="24"/>
                <w:szCs w:val="24"/>
              </w:rPr>
              <w:t xml:space="preserve">происходивших в стране, городе или какой-либо местности </w:t>
            </w:r>
            <w:r w:rsidR="004640BC">
              <w:rPr>
                <w:sz w:val="24"/>
                <w:szCs w:val="24"/>
              </w:rPr>
              <w:t>исторических событиях</w:t>
            </w:r>
            <w:r>
              <w:rPr>
                <w:sz w:val="24"/>
                <w:szCs w:val="24"/>
              </w:rPr>
              <w:t xml:space="preserve"> по годам</w:t>
            </w:r>
            <w:r w:rsidRPr="00C17D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где </w:t>
            </w:r>
            <w:r w:rsidRPr="00C17DB4">
              <w:rPr>
                <w:sz w:val="24"/>
                <w:szCs w:val="24"/>
              </w:rPr>
              <w:t>сообщение каждого года начинается слов</w:t>
            </w:r>
            <w:r>
              <w:rPr>
                <w:sz w:val="24"/>
                <w:szCs w:val="24"/>
              </w:rPr>
              <w:t>ами</w:t>
            </w:r>
            <w:r w:rsidRPr="00C17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5CB4">
              <w:rPr>
                <w:i/>
                <w:sz w:val="24"/>
                <w:szCs w:val="24"/>
              </w:rPr>
              <w:t>В лето</w:t>
            </w:r>
            <w:r>
              <w:rPr>
                <w:sz w:val="24"/>
                <w:szCs w:val="24"/>
              </w:rPr>
              <w:t> …»</w:t>
            </w:r>
            <w:r w:rsidRPr="00C17DB4">
              <w:rPr>
                <w:sz w:val="24"/>
                <w:szCs w:val="24"/>
              </w:rPr>
              <w:t>.</w:t>
            </w:r>
          </w:p>
          <w:p w:rsidR="005937C9" w:rsidRPr="00701E83" w:rsidRDefault="005937C9" w:rsidP="005937C9">
            <w:pPr>
              <w:jc w:val="both"/>
              <w:rPr>
                <w:sz w:val="24"/>
                <w:szCs w:val="24"/>
              </w:rPr>
            </w:pPr>
            <w:r w:rsidRPr="00726C9E">
              <w:rPr>
                <w:b/>
                <w:sz w:val="24"/>
                <w:szCs w:val="24"/>
              </w:rPr>
              <w:t>С</w:t>
            </w:r>
            <w:r w:rsidR="004C1180" w:rsidRPr="00726C9E">
              <w:rPr>
                <w:b/>
                <w:sz w:val="24"/>
                <w:szCs w:val="24"/>
              </w:rPr>
              <w:t>казание</w:t>
            </w:r>
            <w:r w:rsidR="00726C9E">
              <w:rPr>
                <w:sz w:val="24"/>
                <w:szCs w:val="24"/>
              </w:rPr>
              <w:t xml:space="preserve"> </w:t>
            </w:r>
            <w:r w:rsidR="00790B74">
              <w:rPr>
                <w:sz w:val="24"/>
                <w:szCs w:val="24"/>
              </w:rPr>
              <w:t xml:space="preserve">в древнерусской литературе </w:t>
            </w:r>
            <w:r w:rsidR="00726C9E">
              <w:rPr>
                <w:sz w:val="24"/>
                <w:szCs w:val="24"/>
              </w:rPr>
              <w:t xml:space="preserve">– </w:t>
            </w:r>
            <w:r w:rsidR="004640BC">
              <w:rPr>
                <w:sz w:val="24"/>
                <w:szCs w:val="24"/>
              </w:rPr>
              <w:t>повествовательное произведение исторического или легендарного характера</w:t>
            </w:r>
            <w:r w:rsidR="00726C9E">
              <w:rPr>
                <w:sz w:val="24"/>
                <w:szCs w:val="24"/>
              </w:rPr>
              <w:t>.</w:t>
            </w:r>
            <w:r w:rsidR="009027BD">
              <w:rPr>
                <w:sz w:val="24"/>
                <w:szCs w:val="24"/>
              </w:rPr>
              <w:t xml:space="preserve"> Сказание могло быть составной частью </w:t>
            </w:r>
            <w:r w:rsidR="009027BD" w:rsidRPr="00001C6C">
              <w:rPr>
                <w:b/>
                <w:i/>
                <w:sz w:val="24"/>
                <w:szCs w:val="24"/>
              </w:rPr>
              <w:t>летописи</w:t>
            </w:r>
            <w:r w:rsidR="009027BD">
              <w:rPr>
                <w:sz w:val="24"/>
                <w:szCs w:val="24"/>
              </w:rPr>
              <w:t>.</w:t>
            </w:r>
          </w:p>
        </w:tc>
      </w:tr>
      <w:tr w:rsidR="00564E94" w:rsidRPr="00701E83" w:rsidTr="00D90248">
        <w:trPr>
          <w:jc w:val="center"/>
        </w:trPr>
        <w:tc>
          <w:tcPr>
            <w:tcW w:w="2074" w:type="dxa"/>
          </w:tcPr>
          <w:p w:rsidR="00564E94" w:rsidRPr="004C1180" w:rsidRDefault="00564E94" w:rsidP="00D90248">
            <w:pPr>
              <w:rPr>
                <w:b/>
                <w:sz w:val="24"/>
                <w:szCs w:val="24"/>
              </w:rPr>
            </w:pPr>
            <w:r w:rsidRPr="004C1180">
              <w:rPr>
                <w:b/>
                <w:sz w:val="24"/>
                <w:szCs w:val="24"/>
              </w:rPr>
              <w:t>Лиро</w:t>
            </w:r>
            <w:r>
              <w:rPr>
                <w:b/>
                <w:sz w:val="24"/>
                <w:szCs w:val="24"/>
              </w:rPr>
              <w:t>-</w:t>
            </w:r>
            <w:r w:rsidRPr="004C1180">
              <w:rPr>
                <w:b/>
                <w:sz w:val="24"/>
                <w:szCs w:val="24"/>
              </w:rPr>
              <w:t>эпические жанры</w:t>
            </w:r>
          </w:p>
        </w:tc>
        <w:tc>
          <w:tcPr>
            <w:tcW w:w="7553" w:type="dxa"/>
          </w:tcPr>
          <w:p w:rsidR="00564E94" w:rsidRPr="00B13A69" w:rsidRDefault="00564E94" w:rsidP="00D90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сочетают в себе черты </w:t>
            </w:r>
            <w:r w:rsidRPr="00B13A69">
              <w:rPr>
                <w:b/>
                <w:i/>
                <w:sz w:val="24"/>
                <w:szCs w:val="24"/>
              </w:rPr>
              <w:t>эпоса</w:t>
            </w:r>
            <w:r>
              <w:rPr>
                <w:sz w:val="24"/>
                <w:szCs w:val="24"/>
              </w:rPr>
              <w:t xml:space="preserve"> (наличие</w:t>
            </w:r>
            <w:r w:rsidRPr="002D33F2">
              <w:rPr>
                <w:sz w:val="24"/>
                <w:szCs w:val="24"/>
              </w:rPr>
              <w:t xml:space="preserve"> сюжет</w:t>
            </w:r>
            <w:r>
              <w:rPr>
                <w:sz w:val="24"/>
                <w:szCs w:val="24"/>
              </w:rPr>
              <w:t>а</w:t>
            </w:r>
            <w:r w:rsidRPr="002D33F2">
              <w:rPr>
                <w:sz w:val="24"/>
                <w:szCs w:val="24"/>
              </w:rPr>
              <w:t xml:space="preserve">) и </w:t>
            </w:r>
            <w:r w:rsidRPr="00B13A69">
              <w:rPr>
                <w:b/>
                <w:i/>
                <w:sz w:val="24"/>
                <w:szCs w:val="24"/>
              </w:rPr>
              <w:t>лирики</w:t>
            </w:r>
            <w:r w:rsidRPr="002D3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D33F2">
              <w:rPr>
                <w:sz w:val="24"/>
                <w:szCs w:val="24"/>
              </w:rPr>
              <w:t>выражение чувств автор</w:t>
            </w:r>
            <w:r>
              <w:rPr>
                <w:sz w:val="24"/>
                <w:szCs w:val="24"/>
              </w:rPr>
              <w:t>а</w:t>
            </w:r>
            <w:r w:rsidR="00166734">
              <w:rPr>
                <w:sz w:val="24"/>
                <w:szCs w:val="24"/>
              </w:rPr>
              <w:t>)</w:t>
            </w:r>
            <w:r w:rsidR="00DF55D5">
              <w:rPr>
                <w:sz w:val="24"/>
                <w:szCs w:val="24"/>
              </w:rPr>
              <w:t>: поэма, баллада, басня, роман в стихах и др.</w:t>
            </w:r>
          </w:p>
          <w:p w:rsidR="00564E94" w:rsidRDefault="00564E94" w:rsidP="00D90248">
            <w:pPr>
              <w:jc w:val="both"/>
              <w:rPr>
                <w:sz w:val="24"/>
                <w:szCs w:val="24"/>
              </w:rPr>
            </w:pPr>
            <w:r w:rsidRPr="00726C9E">
              <w:rPr>
                <w:b/>
                <w:sz w:val="24"/>
                <w:szCs w:val="24"/>
              </w:rPr>
              <w:t>Поэма</w:t>
            </w:r>
            <w:r>
              <w:rPr>
                <w:sz w:val="24"/>
                <w:szCs w:val="24"/>
              </w:rPr>
              <w:t xml:space="preserve"> – </w:t>
            </w:r>
            <w:r w:rsidRPr="002D33F2">
              <w:rPr>
                <w:sz w:val="24"/>
                <w:szCs w:val="24"/>
              </w:rPr>
              <w:t xml:space="preserve">большое многочастное стихотворное произведение </w:t>
            </w:r>
            <w:r>
              <w:rPr>
                <w:sz w:val="24"/>
                <w:szCs w:val="24"/>
              </w:rPr>
              <w:t>лиро-</w:t>
            </w:r>
            <w:r w:rsidRPr="002D33F2">
              <w:rPr>
                <w:sz w:val="24"/>
                <w:szCs w:val="24"/>
              </w:rPr>
              <w:t>эпического характера</w:t>
            </w:r>
            <w:r>
              <w:rPr>
                <w:sz w:val="24"/>
                <w:szCs w:val="24"/>
              </w:rPr>
              <w:t xml:space="preserve"> (А. С. Пушкин «</w:t>
            </w:r>
            <w:r w:rsidRPr="003A5CB4">
              <w:rPr>
                <w:i/>
                <w:sz w:val="24"/>
                <w:szCs w:val="24"/>
              </w:rPr>
              <w:t>Полтава</w:t>
            </w:r>
            <w:r>
              <w:rPr>
                <w:sz w:val="24"/>
                <w:szCs w:val="24"/>
              </w:rPr>
              <w:t>»).</w:t>
            </w:r>
          </w:p>
          <w:p w:rsidR="00564E94" w:rsidRPr="00701E83" w:rsidRDefault="00564E94" w:rsidP="00166734">
            <w:pPr>
              <w:jc w:val="both"/>
              <w:rPr>
                <w:sz w:val="24"/>
                <w:szCs w:val="24"/>
              </w:rPr>
            </w:pPr>
            <w:r w:rsidRPr="00726C9E">
              <w:rPr>
                <w:b/>
                <w:sz w:val="24"/>
                <w:szCs w:val="24"/>
              </w:rPr>
              <w:t>Баллада</w:t>
            </w:r>
            <w:r>
              <w:rPr>
                <w:sz w:val="24"/>
                <w:szCs w:val="24"/>
              </w:rPr>
              <w:t xml:space="preserve"> – </w:t>
            </w:r>
            <w:r w:rsidR="00166734" w:rsidRPr="00166734">
              <w:rPr>
                <w:sz w:val="24"/>
                <w:szCs w:val="24"/>
              </w:rPr>
              <w:t>лиро-эпически</w:t>
            </w:r>
            <w:r w:rsidR="00166734">
              <w:rPr>
                <w:sz w:val="24"/>
                <w:szCs w:val="24"/>
              </w:rPr>
              <w:t>й</w:t>
            </w:r>
            <w:r w:rsidR="00166734" w:rsidRPr="00166734">
              <w:rPr>
                <w:sz w:val="24"/>
                <w:szCs w:val="24"/>
              </w:rPr>
              <w:t xml:space="preserve"> жанр</w:t>
            </w:r>
            <w:r w:rsidR="00166734">
              <w:rPr>
                <w:sz w:val="24"/>
                <w:szCs w:val="24"/>
              </w:rPr>
              <w:t>;</w:t>
            </w:r>
            <w:r w:rsidR="00166734" w:rsidRPr="009F4A83">
              <w:rPr>
                <w:sz w:val="24"/>
                <w:szCs w:val="24"/>
              </w:rPr>
              <w:t xml:space="preserve"> </w:t>
            </w:r>
            <w:r w:rsidRPr="009F4A83">
              <w:rPr>
                <w:sz w:val="24"/>
                <w:szCs w:val="24"/>
              </w:rPr>
              <w:t xml:space="preserve">стихотворение </w:t>
            </w:r>
            <w:r>
              <w:rPr>
                <w:sz w:val="24"/>
                <w:szCs w:val="24"/>
              </w:rPr>
              <w:t>с напряженным</w:t>
            </w:r>
            <w:r w:rsidRPr="009F4A83">
              <w:rPr>
                <w:sz w:val="24"/>
                <w:szCs w:val="24"/>
              </w:rPr>
              <w:t xml:space="preserve"> сюжет</w:t>
            </w:r>
            <w:r>
              <w:rPr>
                <w:sz w:val="24"/>
                <w:szCs w:val="24"/>
              </w:rPr>
              <w:t xml:space="preserve">ом и </w:t>
            </w:r>
            <w:r w:rsidRPr="009F4A83">
              <w:rPr>
                <w:sz w:val="24"/>
                <w:szCs w:val="24"/>
              </w:rPr>
              <w:t xml:space="preserve">мрачным колоритом </w:t>
            </w:r>
            <w:r w:rsidR="00C30C23" w:rsidRPr="009F4A83">
              <w:rPr>
                <w:sz w:val="24"/>
                <w:szCs w:val="24"/>
              </w:rPr>
              <w:t>на историческом или легендарном материале</w:t>
            </w:r>
            <w:r w:rsidR="00C30C23">
              <w:rPr>
                <w:sz w:val="24"/>
                <w:szCs w:val="24"/>
              </w:rPr>
              <w:t xml:space="preserve"> </w:t>
            </w:r>
            <w:r w:rsidRPr="009F4A83">
              <w:rPr>
                <w:sz w:val="24"/>
                <w:szCs w:val="24"/>
              </w:rPr>
              <w:t>(В.</w:t>
            </w:r>
            <w:r>
              <w:rPr>
                <w:sz w:val="24"/>
                <w:szCs w:val="24"/>
              </w:rPr>
              <w:t> </w:t>
            </w:r>
            <w:r w:rsidRPr="009F4A83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 </w:t>
            </w:r>
            <w:r w:rsidRPr="009F4A83">
              <w:rPr>
                <w:sz w:val="24"/>
                <w:szCs w:val="24"/>
              </w:rPr>
              <w:t>Жуковский «</w:t>
            </w:r>
            <w:r w:rsidRPr="003A5CB4">
              <w:rPr>
                <w:i/>
                <w:sz w:val="24"/>
                <w:szCs w:val="24"/>
              </w:rPr>
              <w:t>Людмила</w:t>
            </w:r>
            <w:r w:rsidRPr="009F4A83">
              <w:rPr>
                <w:sz w:val="24"/>
                <w:szCs w:val="24"/>
              </w:rPr>
              <w:t>», «</w:t>
            </w:r>
            <w:r w:rsidRPr="003A5CB4">
              <w:rPr>
                <w:i/>
                <w:sz w:val="24"/>
                <w:szCs w:val="24"/>
              </w:rPr>
              <w:t>Светлана</w:t>
            </w:r>
            <w:r w:rsidRPr="009F4A83">
              <w:rPr>
                <w:sz w:val="24"/>
                <w:szCs w:val="24"/>
              </w:rPr>
              <w:t>»</w:t>
            </w:r>
            <w:r w:rsidR="00AD49F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FE6541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 </w:t>
            </w:r>
            <w:r w:rsidRPr="00FE6541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 </w:t>
            </w:r>
            <w:r w:rsidR="00AD49F2">
              <w:rPr>
                <w:sz w:val="24"/>
                <w:szCs w:val="24"/>
              </w:rPr>
              <w:t>Стивенсон «</w:t>
            </w:r>
            <w:r w:rsidR="00AD49F2" w:rsidRPr="003A5CB4">
              <w:rPr>
                <w:i/>
                <w:sz w:val="24"/>
                <w:szCs w:val="24"/>
              </w:rPr>
              <w:t>Вересковый мёд</w:t>
            </w:r>
            <w:r w:rsidR="00AD49F2">
              <w:rPr>
                <w:sz w:val="24"/>
                <w:szCs w:val="24"/>
              </w:rPr>
              <w:t>»;</w:t>
            </w:r>
            <w:r w:rsidRPr="00FE6541">
              <w:rPr>
                <w:sz w:val="24"/>
                <w:szCs w:val="24"/>
              </w:rPr>
              <w:t xml:space="preserve"> Ф.</w:t>
            </w:r>
            <w:r>
              <w:rPr>
                <w:sz w:val="24"/>
                <w:szCs w:val="24"/>
              </w:rPr>
              <w:t> </w:t>
            </w:r>
            <w:r w:rsidRPr="00FE6541">
              <w:rPr>
                <w:sz w:val="24"/>
                <w:szCs w:val="24"/>
              </w:rPr>
              <w:t>Шиллер «</w:t>
            </w:r>
            <w:r w:rsidRPr="003A5CB4">
              <w:rPr>
                <w:i/>
                <w:sz w:val="24"/>
                <w:szCs w:val="24"/>
              </w:rPr>
              <w:t>Кубок</w:t>
            </w:r>
            <w:r w:rsidRPr="00FE6541">
              <w:rPr>
                <w:sz w:val="24"/>
                <w:szCs w:val="24"/>
              </w:rPr>
              <w:t>», «</w:t>
            </w:r>
            <w:r w:rsidRPr="003A5CB4">
              <w:rPr>
                <w:i/>
                <w:sz w:val="24"/>
                <w:szCs w:val="24"/>
              </w:rPr>
              <w:t>Перчатка</w:t>
            </w:r>
            <w:r w:rsidRPr="00FE6541">
              <w:rPr>
                <w:sz w:val="24"/>
                <w:szCs w:val="24"/>
              </w:rPr>
              <w:t>»</w:t>
            </w:r>
            <w:r w:rsidRPr="009F4A8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88520A" w:rsidRPr="00701E83" w:rsidTr="00664332">
        <w:trPr>
          <w:jc w:val="center"/>
        </w:trPr>
        <w:tc>
          <w:tcPr>
            <w:tcW w:w="2074" w:type="dxa"/>
          </w:tcPr>
          <w:p w:rsidR="0088520A" w:rsidRPr="004C1180" w:rsidRDefault="0088520A" w:rsidP="00664332">
            <w:pPr>
              <w:rPr>
                <w:b/>
                <w:sz w:val="24"/>
                <w:szCs w:val="24"/>
              </w:rPr>
            </w:pPr>
            <w:r w:rsidRPr="004C1180">
              <w:rPr>
                <w:b/>
                <w:sz w:val="24"/>
                <w:szCs w:val="24"/>
              </w:rPr>
              <w:t>Песня</w:t>
            </w:r>
          </w:p>
        </w:tc>
        <w:tc>
          <w:tcPr>
            <w:tcW w:w="7553" w:type="dxa"/>
          </w:tcPr>
          <w:p w:rsidR="0088520A" w:rsidRPr="00701E83" w:rsidRDefault="0088520A" w:rsidP="00664332">
            <w:pPr>
              <w:jc w:val="both"/>
              <w:rPr>
                <w:sz w:val="24"/>
                <w:szCs w:val="24"/>
              </w:rPr>
            </w:pPr>
            <w:r w:rsidRPr="005D5E77">
              <w:rPr>
                <w:sz w:val="24"/>
                <w:szCs w:val="24"/>
              </w:rPr>
              <w:t xml:space="preserve">небольшое лирическое стихотворение, предназначенное для пения. </w:t>
            </w:r>
            <w:r w:rsidRPr="00001C6C">
              <w:rPr>
                <w:b/>
                <w:i/>
                <w:sz w:val="24"/>
                <w:szCs w:val="24"/>
              </w:rPr>
              <w:t>Характеристики</w:t>
            </w:r>
            <w:r w:rsidRPr="005D5E77">
              <w:rPr>
                <w:sz w:val="24"/>
                <w:szCs w:val="24"/>
              </w:rPr>
              <w:t>: обязательная строфичность, простота текста, точная рифма; часто имеет рефрен или припев.</w:t>
            </w:r>
            <w:r>
              <w:rPr>
                <w:sz w:val="24"/>
                <w:szCs w:val="24"/>
              </w:rPr>
              <w:t xml:space="preserve"> </w:t>
            </w:r>
            <w:r w:rsidRPr="005D5E77">
              <w:rPr>
                <w:sz w:val="24"/>
                <w:szCs w:val="24"/>
              </w:rPr>
              <w:t xml:space="preserve">Жанр </w:t>
            </w:r>
            <w:r w:rsidRPr="00001C6C">
              <w:rPr>
                <w:b/>
                <w:i/>
                <w:sz w:val="24"/>
                <w:szCs w:val="24"/>
              </w:rPr>
              <w:t>литературной песни</w:t>
            </w:r>
            <w:r>
              <w:rPr>
                <w:sz w:val="24"/>
                <w:szCs w:val="24"/>
              </w:rPr>
              <w:t xml:space="preserve"> развился из </w:t>
            </w:r>
            <w:r w:rsidRPr="00001C6C">
              <w:rPr>
                <w:b/>
                <w:i/>
                <w:sz w:val="24"/>
                <w:szCs w:val="24"/>
              </w:rPr>
              <w:t>народной песни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C1180" w:rsidRDefault="004C1180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tbl>
      <w:tblPr>
        <w:tblStyle w:val="TableNormal1"/>
        <w:tblW w:w="9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1"/>
        <w:gridCol w:w="1701"/>
        <w:gridCol w:w="1700"/>
      </w:tblGrid>
      <w:tr w:rsidR="00D47A67" w:rsidTr="00D47A67">
        <w:trPr>
          <w:trHeight w:val="277"/>
          <w:jc w:val="center"/>
        </w:trPr>
        <w:tc>
          <w:tcPr>
            <w:tcW w:w="6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7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МИНИМУМ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D47A67" w:rsidTr="00D47A67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A67" w:rsidRDefault="00D47A67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47A67" w:rsidTr="00D47A67">
        <w:trPr>
          <w:trHeight w:val="275"/>
          <w:jc w:val="center"/>
        </w:trPr>
        <w:tc>
          <w:tcPr>
            <w:tcW w:w="6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A67" w:rsidRDefault="00D47A67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67" w:rsidRDefault="00D47A6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D47A67" w:rsidRDefault="00D47A67" w:rsidP="00D47A67">
      <w:pPr>
        <w:rPr>
          <w:sz w:val="24"/>
          <w:szCs w:val="24"/>
        </w:rPr>
      </w:pP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15"/>
        <w:gridCol w:w="7912"/>
      </w:tblGrid>
      <w:tr w:rsidR="00D47A67" w:rsidTr="00D47A6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rPr>
                <w:b/>
              </w:rPr>
            </w:pPr>
            <w:r>
              <w:rPr>
                <w:b/>
              </w:rPr>
              <w:t>Строфа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jc w:val="both"/>
            </w:pPr>
            <w:r>
              <w:t>сочетание строк в стихотворении, обладающих определенным метрическим и ритмическим строением, объединенных системой рифм и общей интонацией (иногда только общей интонацией). По количеству строк в строфе различают: двустишие (</w:t>
            </w:r>
            <w:r>
              <w:rPr>
                <w:b/>
                <w:i/>
              </w:rPr>
              <w:t>дистих</w:t>
            </w:r>
            <w:r>
              <w:t>), трёхстишие (</w:t>
            </w:r>
            <w:r>
              <w:rPr>
                <w:b/>
                <w:i/>
              </w:rPr>
              <w:t>терцет</w:t>
            </w:r>
            <w:r>
              <w:t>), четверостишие (</w:t>
            </w:r>
            <w:r>
              <w:rPr>
                <w:b/>
                <w:i/>
              </w:rPr>
              <w:t>катрен</w:t>
            </w:r>
            <w:r>
              <w:t>) и т. д.</w:t>
            </w:r>
          </w:p>
        </w:tc>
      </w:tr>
      <w:tr w:rsidR="00D47A67" w:rsidTr="00D47A6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rPr>
                <w:b/>
              </w:rPr>
            </w:pPr>
            <w:r>
              <w:rPr>
                <w:b/>
              </w:rPr>
              <w:t>Стихотворный метр: двусложные и трехсложные размеры стиха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jc w:val="both"/>
            </w:pPr>
            <w:r>
              <w:t xml:space="preserve">стихотворный </w:t>
            </w:r>
            <w:r>
              <w:rPr>
                <w:b/>
                <w:i/>
              </w:rPr>
              <w:t>размер</w:t>
            </w:r>
            <w:r>
              <w:t xml:space="preserve">, основа стихотворного ритма, закономерно повторяющееся соотношение ударных и безударных слогов внутри строки. Для обозначения сочетания ударных и безударных слогов, повторение которого и определяет размер стиха, используют термин </w:t>
            </w:r>
            <w:r>
              <w:rPr>
                <w:b/>
                <w:i/>
              </w:rPr>
              <w:t>стопа</w:t>
            </w:r>
            <w:r>
              <w:t>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Двусложные размеры стиха</w:t>
            </w:r>
            <w:r>
              <w:t>: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1.Хорей</w:t>
            </w:r>
            <w:r>
              <w:t xml:space="preserve"> – двусложная стопа с ударением на первом слоге:</w:t>
            </w:r>
            <w:r>
              <w:rPr>
                <w:color w:val="000000"/>
                <w:lang w:eastAsia="ru-RU"/>
              </w:rPr>
              <w:t xml:space="preserve"> |—U|</w:t>
            </w:r>
          </w:p>
          <w:p w:rsidR="00D47A67" w:rsidRDefault="00D47A67">
            <w:pPr>
              <w:jc w:val="both"/>
            </w:pPr>
            <w:r>
              <w:t xml:space="preserve"> «</w:t>
            </w:r>
            <w:r>
              <w:rPr>
                <w:b/>
                <w:i/>
              </w:rPr>
              <w:t>Бу</w:t>
            </w:r>
            <w:r>
              <w:rPr>
                <w:i/>
              </w:rPr>
              <w:t>ря 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мгло</w:t>
            </w:r>
            <w:r>
              <w:rPr>
                <w:i/>
              </w:rPr>
              <w:t>ю 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не</w:t>
            </w:r>
            <w:r>
              <w:rPr>
                <w:i/>
              </w:rPr>
              <w:t>бо 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кро</w:t>
            </w:r>
            <w:r>
              <w:rPr>
                <w:i/>
              </w:rPr>
              <w:t>ет...</w:t>
            </w:r>
            <w:r>
              <w:t xml:space="preserve">» 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2.Ямб</w:t>
            </w:r>
            <w:r>
              <w:t xml:space="preserve"> – двусложная стопа с ударением на втором слоге: </w:t>
            </w:r>
            <w:r>
              <w:rPr>
                <w:color w:val="000000"/>
                <w:lang w:eastAsia="ru-RU"/>
              </w:rPr>
              <w:t>|U—|</w:t>
            </w:r>
            <w:r>
              <w:t xml:space="preserve"> </w:t>
            </w:r>
          </w:p>
          <w:p w:rsidR="00D47A67" w:rsidRDefault="00D47A67">
            <w:pPr>
              <w:jc w:val="both"/>
            </w:pPr>
            <w:r>
              <w:t>«</w:t>
            </w:r>
            <w:r>
              <w:rPr>
                <w:i/>
              </w:rPr>
              <w:t>Мо</w:t>
            </w:r>
            <w:r>
              <w:rPr>
                <w:b/>
                <w:i/>
              </w:rPr>
              <w:t>роз</w:t>
            </w:r>
            <w:r>
              <w:rPr>
                <w:i/>
              </w:rPr>
              <w:t> 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солн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>це</w:t>
            </w:r>
            <w:proofErr w:type="spellEnd"/>
            <w:r>
              <w:rPr>
                <w:i/>
              </w:rPr>
              <w:t xml:space="preserve">; </w:t>
            </w:r>
            <w:r>
              <w:rPr>
                <w:b/>
                <w:i/>
              </w:rPr>
              <w:t>день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чу</w:t>
            </w:r>
            <w:r>
              <w:rPr>
                <w:b/>
                <w:i/>
              </w:rPr>
              <w:t>дес</w:t>
            </w:r>
            <w:r>
              <w:rPr>
                <w:i/>
                <w:spacing w:val="-6"/>
              </w:rPr>
              <w:t>|</w:t>
            </w:r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>!..</w:t>
            </w:r>
            <w:r>
              <w:t>»</w:t>
            </w:r>
          </w:p>
          <w:p w:rsidR="00D47A67" w:rsidRDefault="00D47A67">
            <w:pPr>
              <w:jc w:val="both"/>
              <w:rPr>
                <w:b/>
              </w:rPr>
            </w:pPr>
            <w:r>
              <w:rPr>
                <w:b/>
              </w:rPr>
              <w:t>Трехсложные размеры:</w:t>
            </w:r>
          </w:p>
          <w:p w:rsidR="00D47A67" w:rsidRDefault="00D47A67">
            <w:pPr>
              <w:shd w:val="clear" w:color="auto" w:fill="FFFFFF"/>
              <w:spacing w:line="360" w:lineRule="atLeast"/>
              <w:rPr>
                <w:color w:val="000000"/>
                <w:lang w:eastAsia="ru-RU"/>
              </w:rPr>
            </w:pPr>
            <w:r>
              <w:rPr>
                <w:b/>
              </w:rPr>
              <w:t>1.Дактиль</w:t>
            </w:r>
            <w:r>
              <w:t xml:space="preserve"> – </w:t>
            </w:r>
            <w:r>
              <w:rPr>
                <w:color w:val="000000"/>
                <w:lang w:eastAsia="ru-RU"/>
              </w:rPr>
              <w:t xml:space="preserve">трёхсложный размер, в котором ударение в стопе падает на первый слог: |—UU| </w:t>
            </w:r>
            <w:r>
              <w:rPr>
                <w:i/>
                <w:iCs/>
                <w:color w:val="000000"/>
                <w:lang w:eastAsia="ru-RU"/>
              </w:rPr>
              <w:t>Т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у</w:t>
            </w:r>
            <w:r>
              <w:rPr>
                <w:i/>
                <w:iCs/>
                <w:color w:val="000000"/>
                <w:lang w:eastAsia="ru-RU"/>
              </w:rPr>
              <w:t>чки не/</w:t>
            </w:r>
            <w:proofErr w:type="spellStart"/>
            <w:r>
              <w:rPr>
                <w:i/>
                <w:iCs/>
                <w:color w:val="000000"/>
                <w:lang w:eastAsia="ru-RU"/>
              </w:rPr>
              <w:t>б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е</w:t>
            </w:r>
            <w:r>
              <w:rPr>
                <w:i/>
                <w:iCs/>
                <w:color w:val="000000"/>
                <w:lang w:eastAsia="ru-RU"/>
              </w:rPr>
              <w:t>сные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>/, в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е</w:t>
            </w:r>
            <w:r>
              <w:rPr>
                <w:i/>
                <w:iCs/>
                <w:color w:val="000000"/>
                <w:lang w:eastAsia="ru-RU"/>
              </w:rPr>
              <w:t>чные /</w:t>
            </w:r>
            <w:proofErr w:type="gramStart"/>
            <w:r>
              <w:rPr>
                <w:i/>
                <w:iCs/>
                <w:color w:val="000000"/>
                <w:lang w:eastAsia="ru-RU"/>
              </w:rPr>
              <w:t>стр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а</w:t>
            </w:r>
            <w:r>
              <w:rPr>
                <w:i/>
                <w:iCs/>
                <w:color w:val="000000"/>
                <w:lang w:eastAsia="ru-RU"/>
              </w:rPr>
              <w:t>нники!</w:t>
            </w:r>
            <w:r>
              <w:rPr>
                <w:color w:val="000000"/>
                <w:lang w:eastAsia="ru-RU"/>
              </w:rPr>
              <w:t>|</w:t>
            </w:r>
            <w:proofErr w:type="gramEnd"/>
            <w:r>
              <w:rPr>
                <w:color w:val="000000"/>
                <w:lang w:eastAsia="ru-RU"/>
              </w:rPr>
              <w:t>—UU|—UU|—UU|—UU|</w:t>
            </w:r>
          </w:p>
          <w:p w:rsidR="00D47A67" w:rsidRDefault="00D47A67">
            <w:pPr>
              <w:shd w:val="clear" w:color="auto" w:fill="FFFFFF"/>
              <w:spacing w:line="360" w:lineRule="atLeast"/>
              <w:rPr>
                <w:color w:val="000000"/>
                <w:lang w:eastAsia="ru-RU"/>
              </w:rPr>
            </w:pPr>
            <w:r>
              <w:rPr>
                <w:b/>
              </w:rPr>
              <w:t xml:space="preserve">2.Амфибрахий </w:t>
            </w:r>
            <w:r>
              <w:t xml:space="preserve">– </w:t>
            </w:r>
            <w:r>
              <w:rPr>
                <w:color w:val="000000"/>
                <w:lang w:eastAsia="ru-RU"/>
              </w:rPr>
              <w:t xml:space="preserve">это трёхсложный размер, в котором ударение в стопе падает на второй слог: |U—U|    </w:t>
            </w:r>
            <w:r>
              <w:rPr>
                <w:i/>
                <w:iCs/>
                <w:color w:val="000000"/>
                <w:lang w:eastAsia="ru-RU"/>
              </w:rPr>
              <w:t>Росс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и</w:t>
            </w:r>
            <w:r>
              <w:rPr>
                <w:i/>
                <w:iCs/>
                <w:color w:val="000000"/>
                <w:lang w:eastAsia="ru-RU"/>
              </w:rPr>
              <w:t>я/ — свящ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е</w:t>
            </w:r>
            <w:r>
              <w:rPr>
                <w:i/>
                <w:iCs/>
                <w:color w:val="000000"/>
                <w:lang w:eastAsia="ru-RU"/>
              </w:rPr>
              <w:t>нна/я н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а</w:t>
            </w:r>
            <w:r>
              <w:rPr>
                <w:i/>
                <w:iCs/>
                <w:color w:val="000000"/>
                <w:lang w:eastAsia="ru-RU"/>
              </w:rPr>
              <w:t>ша / держ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а</w:t>
            </w:r>
            <w:r>
              <w:rPr>
                <w:i/>
                <w:iCs/>
                <w:color w:val="000000"/>
                <w:lang w:eastAsia="ru-RU"/>
              </w:rPr>
              <w:t xml:space="preserve">ва, </w:t>
            </w:r>
            <w:r>
              <w:rPr>
                <w:color w:val="000000"/>
                <w:lang w:eastAsia="ru-RU"/>
              </w:rPr>
              <w:t>|U—U|U—U|U—U|U—U|</w:t>
            </w:r>
          </w:p>
          <w:p w:rsidR="00D47A67" w:rsidRDefault="00D47A67">
            <w:pPr>
              <w:shd w:val="clear" w:color="auto" w:fill="FFFFFF"/>
              <w:spacing w:line="360" w:lineRule="atLeast"/>
              <w:rPr>
                <w:color w:val="000000"/>
                <w:lang w:eastAsia="ru-RU"/>
              </w:rPr>
            </w:pPr>
            <w:r>
              <w:rPr>
                <w:b/>
              </w:rPr>
              <w:t>3.Анапест</w:t>
            </w:r>
            <w:r>
              <w:t xml:space="preserve"> - </w:t>
            </w:r>
            <w:r>
              <w:rPr>
                <w:color w:val="000000"/>
                <w:lang w:eastAsia="ru-RU"/>
              </w:rPr>
              <w:t xml:space="preserve">это трёхсложный размер, в котором ударение падает на третий слог: |UU—|       </w:t>
            </w:r>
            <w:r>
              <w:rPr>
                <w:i/>
                <w:iCs/>
                <w:color w:val="000000"/>
                <w:lang w:eastAsia="ru-RU"/>
              </w:rPr>
              <w:t>На Вас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и/</w:t>
            </w:r>
            <w:proofErr w:type="spellStart"/>
            <w:r>
              <w:rPr>
                <w:i/>
                <w:iCs/>
                <w:color w:val="000000"/>
                <w:lang w:eastAsia="ru-RU"/>
              </w:rPr>
              <w:t>льевский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> 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о/</w:t>
            </w:r>
            <w:proofErr w:type="spellStart"/>
            <w:r>
              <w:rPr>
                <w:i/>
                <w:iCs/>
                <w:color w:val="000000"/>
                <w:lang w:eastAsia="ru-RU"/>
              </w:rPr>
              <w:t>стров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 xml:space="preserve">    </w:t>
            </w:r>
            <w:r>
              <w:rPr>
                <w:color w:val="000000"/>
                <w:lang w:eastAsia="ru-RU"/>
              </w:rPr>
              <w:t>|UU—|UU—U|</w:t>
            </w:r>
          </w:p>
        </w:tc>
      </w:tr>
      <w:tr w:rsidR="00D47A67" w:rsidTr="00D47A6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rPr>
                <w:b/>
              </w:rPr>
            </w:pPr>
            <w:r>
              <w:rPr>
                <w:b/>
              </w:rPr>
              <w:t>Роман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jc w:val="both"/>
            </w:pPr>
            <w:r>
              <w:t>жанр эпоса, повествовательное произведение крупной формы с многолинейным сюжетом и множеством действующих лиц.</w:t>
            </w:r>
          </w:p>
          <w:p w:rsidR="00D47A67" w:rsidRDefault="00D47A67">
            <w:pPr>
              <w:jc w:val="both"/>
            </w:pPr>
            <w:r>
              <w:t>Роману характерны: охват большого круга жизненных явлений, постановка общественно значимых проблем, значительная временная протяженность действия, наличие системы равнозначных персонажей. По основной тематике выделяют романы исторические, философские, семейно-бытовые, приключенческие и т. п.</w:t>
            </w:r>
          </w:p>
          <w:p w:rsidR="00D47A67" w:rsidRDefault="00D47A67">
            <w:pPr>
              <w:jc w:val="both"/>
            </w:pPr>
            <w:r>
              <w:t xml:space="preserve">Действующие лица одного романа могут быть действующими лицами другого романа и объединять эти произведения в </w:t>
            </w:r>
            <w:r>
              <w:rPr>
                <w:b/>
                <w:i/>
              </w:rPr>
              <w:t>дилогию</w:t>
            </w:r>
            <w:r>
              <w:t xml:space="preserve"> (два романа), </w:t>
            </w:r>
            <w:r>
              <w:rPr>
                <w:b/>
                <w:i/>
              </w:rPr>
              <w:t>трилогию</w:t>
            </w:r>
            <w:r>
              <w:t xml:space="preserve"> (три романа), </w:t>
            </w:r>
            <w:r>
              <w:rPr>
                <w:b/>
                <w:i/>
              </w:rPr>
              <w:t>тетралогию</w:t>
            </w:r>
            <w:r>
              <w:t xml:space="preserve"> (четыре романа), </w:t>
            </w:r>
            <w:proofErr w:type="spellStart"/>
            <w:r>
              <w:rPr>
                <w:b/>
                <w:i/>
              </w:rPr>
              <w:t>пенталогию</w:t>
            </w:r>
            <w:proofErr w:type="spellEnd"/>
            <w:r>
              <w:t xml:space="preserve"> (пять романов) или </w:t>
            </w:r>
            <w:r>
              <w:rPr>
                <w:b/>
                <w:i/>
              </w:rPr>
              <w:t>цикл романов</w:t>
            </w:r>
            <w:r>
              <w:t>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Роман-эпопея</w:t>
            </w:r>
            <w:r>
              <w:t xml:space="preserve"> – произведение, охватывающее целую эпоху, повествующее о судьбе народа, а не отдельного человека (Л. Н. Толстой «</w:t>
            </w:r>
            <w:r>
              <w:rPr>
                <w:i/>
              </w:rPr>
              <w:t>Война и мир</w:t>
            </w:r>
            <w:r>
              <w:t>», М. А. Шолохов «</w:t>
            </w:r>
            <w:r>
              <w:rPr>
                <w:i/>
              </w:rPr>
              <w:t>Тихий Дон</w:t>
            </w:r>
            <w:r>
              <w:t>»).</w:t>
            </w:r>
          </w:p>
        </w:tc>
      </w:tr>
      <w:tr w:rsidR="00D47A67" w:rsidTr="00D47A6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rPr>
                <w:b/>
              </w:rPr>
            </w:pPr>
            <w:r>
              <w:rPr>
                <w:b/>
              </w:rPr>
              <w:t>Фабула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jc w:val="both"/>
            </w:pPr>
            <w:r>
              <w:t>подробное изложение событий в хронологической последовательности.</w:t>
            </w:r>
          </w:p>
        </w:tc>
      </w:tr>
      <w:tr w:rsidR="00D47A67" w:rsidTr="00D47A67">
        <w:trPr>
          <w:trHeight w:val="36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rPr>
                <w:b/>
              </w:rPr>
            </w:pPr>
            <w:r>
              <w:rPr>
                <w:b/>
              </w:rPr>
              <w:t>Стадии развития действия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67" w:rsidRDefault="00D47A67">
            <w:pPr>
              <w:jc w:val="both"/>
            </w:pPr>
            <w:r>
              <w:rPr>
                <w:b/>
              </w:rPr>
              <w:t>Пролог</w:t>
            </w:r>
            <w:r>
              <w:t xml:space="preserve"> – предисловие, один из видов вступления в литературном произведении; отделённое от основной части текста начало, знакомящее читателя с общим замыслом автора или с событиями, предшествующими изображенным в произведении событиям.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Экспозиция</w:t>
            </w:r>
            <w:r>
              <w:t xml:space="preserve"> – исходная часть сюжета, обрисовка положения действующих лиц до начала действия.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Завязка</w:t>
            </w:r>
            <w:r>
              <w:t xml:space="preserve"> – событие начала развития действия.</w:t>
            </w:r>
          </w:p>
          <w:p w:rsidR="00D47A67" w:rsidRDefault="00D47A67">
            <w:pPr>
              <w:jc w:val="both"/>
            </w:pPr>
            <w:proofErr w:type="gramStart"/>
            <w:r>
              <w:rPr>
                <w:b/>
              </w:rPr>
              <w:t>Собственно</w:t>
            </w:r>
            <w:proofErr w:type="gramEnd"/>
            <w:r>
              <w:rPr>
                <w:b/>
              </w:rPr>
              <w:t xml:space="preserve"> развитие действия</w:t>
            </w:r>
            <w:r>
              <w:t xml:space="preserve"> – движение действия от завязки до кульминации.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Кульминация</w:t>
            </w:r>
            <w:r>
              <w:t xml:space="preserve"> – момент наивысшего напряжения действия в произведении.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Спад действия</w:t>
            </w:r>
            <w:r>
              <w:t xml:space="preserve"> – движение действия от кульминации до развязки.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Развязка</w:t>
            </w:r>
            <w:r>
              <w:t xml:space="preserve"> – заключительный момент в развитии действия.</w:t>
            </w:r>
          </w:p>
          <w:p w:rsidR="00D47A67" w:rsidRDefault="00D47A67">
            <w:pPr>
              <w:jc w:val="both"/>
            </w:pPr>
            <w:r>
              <w:rPr>
                <w:b/>
              </w:rPr>
              <w:t>Эпилог</w:t>
            </w:r>
            <w:r>
              <w:t xml:space="preserve"> – послесловие, заключительная часть произведения, сообщающая о дальнейшей судьбе действующих лиц после изображенных в основном тексте произведения событий; отделенный от основной части текста финал.</w:t>
            </w:r>
          </w:p>
        </w:tc>
      </w:tr>
    </w:tbl>
    <w:p w:rsidR="00D47A67" w:rsidRDefault="00D47A67" w:rsidP="00D47A67">
      <w:pPr>
        <w:rPr>
          <w:sz w:val="24"/>
          <w:szCs w:val="24"/>
        </w:rPr>
      </w:pPr>
    </w:p>
    <w:tbl>
      <w:tblPr>
        <w:tblStyle w:val="TableNormal1"/>
        <w:tblW w:w="9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320E18" w:rsidRPr="00FF299C" w:rsidTr="00EC11DD">
        <w:trPr>
          <w:trHeight w:val="277"/>
        </w:trPr>
        <w:tc>
          <w:tcPr>
            <w:tcW w:w="6213" w:type="dxa"/>
            <w:vMerge w:val="restart"/>
          </w:tcPr>
          <w:p w:rsidR="00320E18" w:rsidRPr="00FF299C" w:rsidRDefault="00320E18" w:rsidP="00EC11DD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320E18" w:rsidRPr="00FF299C" w:rsidRDefault="00320E18" w:rsidP="00EC11DD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320E18" w:rsidRPr="00FF299C" w:rsidRDefault="00320E18" w:rsidP="00EC11DD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320E18" w:rsidRPr="00FF299C" w:rsidTr="00EC11DD">
        <w:trPr>
          <w:trHeight w:val="275"/>
        </w:trPr>
        <w:tc>
          <w:tcPr>
            <w:tcW w:w="6213" w:type="dxa"/>
            <w:vMerge/>
            <w:tcBorders>
              <w:top w:val="nil"/>
            </w:tcBorders>
          </w:tcPr>
          <w:p w:rsidR="00320E18" w:rsidRPr="00FF299C" w:rsidRDefault="00320E18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320E18" w:rsidRPr="00FF299C" w:rsidRDefault="00320E18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320E18" w:rsidRPr="00FF299C" w:rsidRDefault="00320E18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320E18" w:rsidRPr="00FF299C" w:rsidTr="00EC11DD">
        <w:trPr>
          <w:trHeight w:val="275"/>
        </w:trPr>
        <w:tc>
          <w:tcPr>
            <w:tcW w:w="6213" w:type="dxa"/>
            <w:vMerge/>
            <w:tcBorders>
              <w:top w:val="nil"/>
            </w:tcBorders>
          </w:tcPr>
          <w:p w:rsidR="00320E18" w:rsidRPr="00FF299C" w:rsidRDefault="00320E18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320E18" w:rsidRPr="00FF299C" w:rsidRDefault="00320E18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320E18" w:rsidRPr="00FF299C" w:rsidRDefault="00320E18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320E18" w:rsidRPr="00FF299C" w:rsidRDefault="00320E18" w:rsidP="00320E18">
      <w:pPr>
        <w:rPr>
          <w:sz w:val="24"/>
          <w:szCs w:val="24"/>
        </w:rPr>
      </w:pP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9"/>
        <w:gridCol w:w="7498"/>
      </w:tblGrid>
      <w:tr w:rsidR="00320E18" w:rsidRPr="00FF299C" w:rsidTr="00EC11DD">
        <w:trPr>
          <w:jc w:val="center"/>
        </w:trPr>
        <w:tc>
          <w:tcPr>
            <w:tcW w:w="2129" w:type="dxa"/>
          </w:tcPr>
          <w:p w:rsidR="00320E18" w:rsidRPr="00FF299C" w:rsidRDefault="00320E18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Сказ</w:t>
            </w:r>
          </w:p>
        </w:tc>
        <w:tc>
          <w:tcPr>
            <w:tcW w:w="7498" w:type="dxa"/>
          </w:tcPr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стилизованное повествование в характерной непринужденной манере с ориентацией на живую разговорную речь того лица, от имени которого ведется рассказ (Н. С. Лесков «</w:t>
            </w:r>
            <w:r w:rsidRPr="00FF299C">
              <w:rPr>
                <w:i/>
                <w:sz w:val="24"/>
                <w:szCs w:val="24"/>
              </w:rPr>
              <w:t>Левша</w:t>
            </w:r>
            <w:r w:rsidRPr="00FF299C">
              <w:rPr>
                <w:sz w:val="24"/>
                <w:szCs w:val="24"/>
              </w:rPr>
              <w:t>»); произведение повествовательного характера, изложенное своеобразной прозаической мерной речью.</w:t>
            </w:r>
          </w:p>
        </w:tc>
      </w:tr>
      <w:tr w:rsidR="00320E18" w:rsidRPr="00FF299C" w:rsidTr="00EC11DD">
        <w:trPr>
          <w:jc w:val="center"/>
        </w:trPr>
        <w:tc>
          <w:tcPr>
            <w:tcW w:w="2129" w:type="dxa"/>
          </w:tcPr>
          <w:p w:rsidR="00320E18" w:rsidRPr="00FF299C" w:rsidRDefault="00320E18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Психологизм</w:t>
            </w:r>
          </w:p>
        </w:tc>
        <w:tc>
          <w:tcPr>
            <w:tcW w:w="7498" w:type="dxa"/>
          </w:tcPr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система способов и приемов глубокого изображения психических, душевных переживаний, тонкого анализа психологии людей в литературе.</w:t>
            </w:r>
          </w:p>
        </w:tc>
      </w:tr>
      <w:tr w:rsidR="00320E18" w:rsidRPr="00FF299C" w:rsidTr="00EC11DD">
        <w:trPr>
          <w:jc w:val="center"/>
        </w:trPr>
        <w:tc>
          <w:tcPr>
            <w:tcW w:w="2129" w:type="dxa"/>
          </w:tcPr>
          <w:p w:rsidR="00320E18" w:rsidRPr="00FF299C" w:rsidRDefault="00320E18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Литературный тип</w:t>
            </w:r>
          </w:p>
        </w:tc>
        <w:tc>
          <w:tcPr>
            <w:tcW w:w="7498" w:type="dxa"/>
          </w:tcPr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созданный писателем художественный образ, обобщающий характерные черты, типичные для определенной группы людей какой-либо эпохи или социальной среды: тип «</w:t>
            </w:r>
            <w:r w:rsidRPr="00FF299C">
              <w:rPr>
                <w:i/>
                <w:sz w:val="24"/>
                <w:szCs w:val="24"/>
              </w:rPr>
              <w:t>маленького человека</w:t>
            </w:r>
            <w:r w:rsidRPr="00FF299C">
              <w:rPr>
                <w:sz w:val="24"/>
                <w:szCs w:val="24"/>
              </w:rPr>
              <w:t xml:space="preserve">» – Самсон </w:t>
            </w:r>
            <w:proofErr w:type="spellStart"/>
            <w:r w:rsidRPr="00FF299C">
              <w:rPr>
                <w:sz w:val="24"/>
                <w:szCs w:val="24"/>
              </w:rPr>
              <w:t>Вырин</w:t>
            </w:r>
            <w:proofErr w:type="spellEnd"/>
            <w:r w:rsidRPr="00FF299C">
              <w:rPr>
                <w:sz w:val="24"/>
                <w:szCs w:val="24"/>
              </w:rPr>
              <w:t xml:space="preserve"> («Станционный смотритель» А. С. Пушкин), Акакий Акакиевич </w:t>
            </w:r>
            <w:proofErr w:type="spellStart"/>
            <w:r w:rsidRPr="00FF299C">
              <w:rPr>
                <w:sz w:val="24"/>
                <w:szCs w:val="24"/>
              </w:rPr>
              <w:t>Башмачкин</w:t>
            </w:r>
            <w:proofErr w:type="spellEnd"/>
            <w:r w:rsidRPr="00FF299C">
              <w:rPr>
                <w:sz w:val="24"/>
                <w:szCs w:val="24"/>
              </w:rPr>
              <w:t xml:space="preserve"> (Н. В. Гоголь «Шинель»).</w:t>
            </w:r>
          </w:p>
        </w:tc>
      </w:tr>
      <w:tr w:rsidR="00320E18" w:rsidRPr="00FF299C" w:rsidTr="00EC11DD">
        <w:trPr>
          <w:jc w:val="center"/>
        </w:trPr>
        <w:tc>
          <w:tcPr>
            <w:tcW w:w="2129" w:type="dxa"/>
          </w:tcPr>
          <w:p w:rsidR="00320E18" w:rsidRPr="00FF299C" w:rsidRDefault="00320E18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Виды комического</w:t>
            </w:r>
          </w:p>
        </w:tc>
        <w:tc>
          <w:tcPr>
            <w:tcW w:w="7498" w:type="dxa"/>
          </w:tcPr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Юмор</w:t>
            </w:r>
            <w:r w:rsidRPr="00FF299C">
              <w:rPr>
                <w:sz w:val="24"/>
                <w:szCs w:val="24"/>
              </w:rPr>
              <w:t xml:space="preserve"> – изображение героев или событий в смешном виде, весело и доброжелательно.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Ирония</w:t>
            </w:r>
            <w:r w:rsidRPr="00FF299C">
              <w:rPr>
                <w:sz w:val="24"/>
                <w:szCs w:val="24"/>
              </w:rPr>
              <w:t xml:space="preserve"> – тонкая насмешка; употребление слов, под которыми подразумевается противоположное значение.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Сатира</w:t>
            </w:r>
            <w:r w:rsidRPr="00FF299C">
              <w:rPr>
                <w:sz w:val="24"/>
                <w:szCs w:val="24"/>
              </w:rPr>
              <w:t xml:space="preserve"> – высмеивание, разоблачение отрицательных сторон жизни путём изображения их в нелепом, преувеличенном, карикатурном виде.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Сарказм</w:t>
            </w:r>
            <w:r w:rsidRPr="00FF299C">
              <w:rPr>
                <w:sz w:val="24"/>
                <w:szCs w:val="24"/>
              </w:rPr>
              <w:t xml:space="preserve"> – едкая, язвительная насмешка, основанная на чувстве превосходства говорящего над высмеиваемым.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Гротеск</w:t>
            </w:r>
            <w:r w:rsidRPr="00FF299C">
              <w:rPr>
                <w:sz w:val="24"/>
                <w:szCs w:val="24"/>
              </w:rPr>
              <w:t xml:space="preserve"> – предельное преувеличение, основанное на фантастике, на причудливом сочетании фантастического и реального.</w:t>
            </w:r>
          </w:p>
        </w:tc>
      </w:tr>
      <w:tr w:rsidR="00320E18" w:rsidRPr="00FF299C" w:rsidTr="00EC11DD">
        <w:trPr>
          <w:jc w:val="center"/>
        </w:trPr>
        <w:tc>
          <w:tcPr>
            <w:tcW w:w="2129" w:type="dxa"/>
          </w:tcPr>
          <w:p w:rsidR="00320E18" w:rsidRPr="00FF299C" w:rsidRDefault="00320E18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7498" w:type="dxa"/>
          </w:tcPr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эпитет, сравнение, метафора, метонимия, олицетворение, аллегория, антитеза, гипербола, литота; звукопись (аллитерация, ассонанс) и др.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Метонимия</w:t>
            </w:r>
            <w:r w:rsidRPr="00FF299C">
              <w:rPr>
                <w:sz w:val="24"/>
                <w:szCs w:val="24"/>
              </w:rPr>
              <w:t xml:space="preserve"> – один из тропов; употребление слова в переносном значении, основанное на </w:t>
            </w:r>
            <w:r w:rsidRPr="00FF299C">
              <w:rPr>
                <w:b/>
                <w:i/>
                <w:sz w:val="24"/>
                <w:szCs w:val="24"/>
              </w:rPr>
              <w:t>смежности</w:t>
            </w:r>
            <w:r w:rsidRPr="00FF299C">
              <w:rPr>
                <w:sz w:val="24"/>
                <w:szCs w:val="24"/>
              </w:rPr>
              <w:t>: «</w:t>
            </w:r>
            <w:r w:rsidRPr="00FF299C">
              <w:rPr>
                <w:i/>
                <w:sz w:val="24"/>
                <w:szCs w:val="24"/>
              </w:rPr>
              <w:t>Я три тарелки съел</w:t>
            </w:r>
            <w:r w:rsidRPr="00FF299C">
              <w:rPr>
                <w:sz w:val="24"/>
                <w:szCs w:val="24"/>
              </w:rPr>
              <w:t>» (И. А. Крылов «Демьянова уха»).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Звукопись</w:t>
            </w:r>
            <w:r w:rsidRPr="00FF299C">
              <w:rPr>
                <w:sz w:val="24"/>
                <w:szCs w:val="24"/>
              </w:rPr>
              <w:t xml:space="preserve"> – фонетическое средство художественной выразительности; использование звукового состава слова для усиления выразительности речи, система звуковых повторов. </w:t>
            </w:r>
            <w:r w:rsidRPr="00FF299C">
              <w:rPr>
                <w:b/>
                <w:i/>
                <w:sz w:val="24"/>
                <w:szCs w:val="24"/>
              </w:rPr>
              <w:t>Формы звукописи</w:t>
            </w:r>
            <w:r w:rsidRPr="00FF299C">
              <w:rPr>
                <w:sz w:val="24"/>
                <w:szCs w:val="24"/>
              </w:rPr>
              <w:t>: аллитерация, ассонанс, звукоподражание, инструментовка стиха и пр.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Аллитерация</w:t>
            </w:r>
            <w:r w:rsidRPr="00FF299C">
              <w:rPr>
                <w:sz w:val="24"/>
                <w:szCs w:val="24"/>
              </w:rPr>
              <w:t xml:space="preserve"> – повторение одинаковых или сходных согласных звуков или звукосочетаний, придающее тексту выразительность: </w:t>
            </w:r>
            <w:r w:rsidRPr="00FF299C">
              <w:rPr>
                <w:i/>
                <w:sz w:val="24"/>
                <w:szCs w:val="24"/>
              </w:rPr>
              <w:t>О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i/>
                <w:sz w:val="24"/>
                <w:szCs w:val="24"/>
              </w:rPr>
              <w:t xml:space="preserve"> 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i/>
                <w:sz w:val="24"/>
                <w:szCs w:val="24"/>
              </w:rPr>
              <w:t>о</w:t>
            </w:r>
            <w:r w:rsidRPr="00FF299C">
              <w:rPr>
                <w:b/>
                <w:i/>
                <w:sz w:val="24"/>
                <w:szCs w:val="24"/>
              </w:rPr>
              <w:t>п</w:t>
            </w:r>
            <w:r w:rsidRPr="00FF299C">
              <w:rPr>
                <w:i/>
                <w:sz w:val="24"/>
                <w:szCs w:val="24"/>
              </w:rPr>
              <w:t>о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i/>
                <w:sz w:val="24"/>
                <w:szCs w:val="24"/>
              </w:rPr>
              <w:t xml:space="preserve">а </w:t>
            </w:r>
            <w:r w:rsidRPr="00FF299C">
              <w:rPr>
                <w:b/>
                <w:i/>
                <w:sz w:val="24"/>
                <w:szCs w:val="24"/>
              </w:rPr>
              <w:t>к</w:t>
            </w:r>
            <w:r w:rsidRPr="00FF299C">
              <w:rPr>
                <w:i/>
                <w:sz w:val="24"/>
                <w:szCs w:val="24"/>
              </w:rPr>
              <w:t>о</w:t>
            </w:r>
            <w:r w:rsidRPr="00FF299C">
              <w:rPr>
                <w:b/>
                <w:i/>
                <w:sz w:val="24"/>
                <w:szCs w:val="24"/>
              </w:rPr>
              <w:t>п</w:t>
            </w:r>
            <w:r w:rsidRPr="00FF299C">
              <w:rPr>
                <w:i/>
                <w:sz w:val="24"/>
                <w:szCs w:val="24"/>
              </w:rPr>
              <w:t>ы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i/>
                <w:sz w:val="24"/>
                <w:szCs w:val="24"/>
              </w:rPr>
              <w:t xml:space="preserve"> </w:t>
            </w:r>
            <w:r w:rsidRPr="00FF299C">
              <w:rPr>
                <w:b/>
                <w:i/>
                <w:sz w:val="24"/>
                <w:szCs w:val="24"/>
              </w:rPr>
              <w:t>п</w:t>
            </w:r>
            <w:r w:rsidRPr="00FF299C">
              <w:rPr>
                <w:i/>
                <w:sz w:val="24"/>
                <w:szCs w:val="24"/>
              </w:rPr>
              <w:t xml:space="preserve">ыль </w:t>
            </w:r>
            <w:r w:rsidRPr="00FF299C">
              <w:rPr>
                <w:b/>
                <w:i/>
                <w:sz w:val="24"/>
                <w:szCs w:val="24"/>
              </w:rPr>
              <w:t>п</w:t>
            </w:r>
            <w:r w:rsidRPr="00FF299C">
              <w:rPr>
                <w:i/>
                <w:sz w:val="24"/>
                <w:szCs w:val="24"/>
              </w:rPr>
              <w:t xml:space="preserve">о </w:t>
            </w:r>
            <w:r w:rsidRPr="00FF299C">
              <w:rPr>
                <w:b/>
                <w:i/>
                <w:sz w:val="24"/>
                <w:szCs w:val="24"/>
              </w:rPr>
              <w:t>п</w:t>
            </w:r>
            <w:r w:rsidRPr="00FF299C">
              <w:rPr>
                <w:i/>
                <w:sz w:val="24"/>
                <w:szCs w:val="24"/>
              </w:rPr>
              <w:t>олю ле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i/>
                <w:sz w:val="24"/>
                <w:szCs w:val="24"/>
              </w:rPr>
              <w:t>и</w:t>
            </w:r>
            <w:r w:rsidRPr="00FF299C">
              <w:rPr>
                <w:b/>
                <w:i/>
                <w:sz w:val="24"/>
                <w:szCs w:val="24"/>
              </w:rPr>
              <w:t>т</w:t>
            </w:r>
            <w:r w:rsidRPr="00FF299C">
              <w:rPr>
                <w:sz w:val="24"/>
                <w:szCs w:val="24"/>
              </w:rPr>
              <w:t xml:space="preserve"> (скороговорка).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Ассонанс</w:t>
            </w:r>
            <w:r w:rsidRPr="00FF299C">
              <w:rPr>
                <w:sz w:val="24"/>
                <w:szCs w:val="24"/>
              </w:rPr>
              <w:t xml:space="preserve"> – повторение однородных гласных звуков, </w:t>
            </w:r>
            <w:proofErr w:type="gramStart"/>
            <w:r w:rsidRPr="00FF299C">
              <w:rPr>
                <w:sz w:val="24"/>
                <w:szCs w:val="24"/>
              </w:rPr>
              <w:t>их созвучие</w:t>
            </w:r>
            <w:proofErr w:type="gramEnd"/>
            <w:r w:rsidRPr="00FF299C">
              <w:rPr>
                <w:sz w:val="24"/>
                <w:szCs w:val="24"/>
              </w:rPr>
              <w:t xml:space="preserve"> придающее тексту выразительность: «</w:t>
            </w:r>
            <w:r w:rsidRPr="00FF299C">
              <w:rPr>
                <w:i/>
                <w:sz w:val="24"/>
                <w:szCs w:val="24"/>
              </w:rPr>
              <w:t>П</w:t>
            </w:r>
            <w:r w:rsidRPr="00FF299C">
              <w:rPr>
                <w:b/>
                <w:i/>
                <w:sz w:val="24"/>
                <w:szCs w:val="24"/>
              </w:rPr>
              <w:t>оё</w:t>
            </w:r>
            <w:r w:rsidRPr="00FF299C">
              <w:rPr>
                <w:i/>
                <w:sz w:val="24"/>
                <w:szCs w:val="24"/>
              </w:rPr>
              <w:t xml:space="preserve">т зима – </w:t>
            </w:r>
            <w:r w:rsidRPr="00FF299C">
              <w:rPr>
                <w:b/>
                <w:i/>
                <w:sz w:val="24"/>
                <w:szCs w:val="24"/>
              </w:rPr>
              <w:t>ау</w:t>
            </w:r>
            <w:r w:rsidRPr="00FF299C">
              <w:rPr>
                <w:i/>
                <w:sz w:val="24"/>
                <w:szCs w:val="24"/>
              </w:rPr>
              <w:t>к</w:t>
            </w:r>
            <w:r w:rsidRPr="00FF299C">
              <w:rPr>
                <w:b/>
                <w:i/>
                <w:sz w:val="24"/>
                <w:szCs w:val="24"/>
              </w:rPr>
              <w:t>ае</w:t>
            </w:r>
            <w:r w:rsidRPr="00FF299C">
              <w:rPr>
                <w:i/>
                <w:sz w:val="24"/>
                <w:szCs w:val="24"/>
              </w:rPr>
              <w:t>т, / Мохнатый лес б</w:t>
            </w:r>
            <w:r w:rsidRPr="00FF299C">
              <w:rPr>
                <w:b/>
                <w:i/>
                <w:sz w:val="24"/>
                <w:szCs w:val="24"/>
              </w:rPr>
              <w:t>аю</w:t>
            </w:r>
            <w:r w:rsidRPr="00FF299C">
              <w:rPr>
                <w:i/>
                <w:sz w:val="24"/>
                <w:szCs w:val="24"/>
              </w:rPr>
              <w:t>к</w:t>
            </w:r>
            <w:r w:rsidRPr="00FF299C">
              <w:rPr>
                <w:b/>
                <w:i/>
                <w:sz w:val="24"/>
                <w:szCs w:val="24"/>
              </w:rPr>
              <w:t>ае</w:t>
            </w:r>
            <w:r w:rsidRPr="00FF299C">
              <w:rPr>
                <w:i/>
                <w:sz w:val="24"/>
                <w:szCs w:val="24"/>
              </w:rPr>
              <w:t>т…</w:t>
            </w:r>
            <w:r w:rsidRPr="00FF299C">
              <w:rPr>
                <w:sz w:val="24"/>
                <w:szCs w:val="24"/>
              </w:rPr>
              <w:t>» (С. А. Есенин).</w:t>
            </w:r>
          </w:p>
          <w:p w:rsidR="00320E18" w:rsidRPr="00FF299C" w:rsidRDefault="00320E18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Чаще всего аллитерация и ассонанс сочетаются: «</w:t>
            </w:r>
            <w:r w:rsidRPr="00FF299C">
              <w:rPr>
                <w:i/>
                <w:sz w:val="24"/>
                <w:szCs w:val="24"/>
              </w:rPr>
              <w:t xml:space="preserve">Я </w:t>
            </w:r>
            <w:r w:rsidRPr="00FF299C">
              <w:rPr>
                <w:b/>
                <w:i/>
                <w:sz w:val="24"/>
                <w:szCs w:val="24"/>
              </w:rPr>
              <w:t>во</w:t>
            </w:r>
            <w:r w:rsidRPr="00FF299C">
              <w:rPr>
                <w:i/>
                <w:sz w:val="24"/>
                <w:szCs w:val="24"/>
              </w:rPr>
              <w:t xml:space="preserve">льный </w:t>
            </w:r>
            <w:r w:rsidRPr="00FF299C">
              <w:rPr>
                <w:b/>
                <w:i/>
                <w:sz w:val="24"/>
                <w:szCs w:val="24"/>
              </w:rPr>
              <w:t>ве</w:t>
            </w:r>
            <w:r w:rsidRPr="00FF299C">
              <w:rPr>
                <w:i/>
                <w:sz w:val="24"/>
                <w:szCs w:val="24"/>
              </w:rPr>
              <w:t>т</w:t>
            </w:r>
            <w:r w:rsidRPr="00FF299C">
              <w:rPr>
                <w:b/>
                <w:i/>
                <w:sz w:val="24"/>
                <w:szCs w:val="24"/>
              </w:rPr>
              <w:t>е</w:t>
            </w:r>
            <w:r w:rsidRPr="00FF299C">
              <w:rPr>
                <w:i/>
                <w:sz w:val="24"/>
                <w:szCs w:val="24"/>
              </w:rPr>
              <w:t xml:space="preserve">р, я </w:t>
            </w:r>
            <w:r w:rsidRPr="00FF299C">
              <w:rPr>
                <w:b/>
                <w:i/>
                <w:sz w:val="24"/>
                <w:szCs w:val="24"/>
              </w:rPr>
              <w:t>ве</w:t>
            </w:r>
            <w:r w:rsidRPr="00FF299C">
              <w:rPr>
                <w:i/>
                <w:sz w:val="24"/>
                <w:szCs w:val="24"/>
              </w:rPr>
              <w:t>чн</w:t>
            </w:r>
            <w:r w:rsidRPr="00FF299C">
              <w:rPr>
                <w:b/>
                <w:i/>
                <w:sz w:val="24"/>
                <w:szCs w:val="24"/>
              </w:rPr>
              <w:t>о</w:t>
            </w:r>
            <w:r w:rsidRPr="00FF299C">
              <w:rPr>
                <w:i/>
                <w:sz w:val="24"/>
                <w:szCs w:val="24"/>
              </w:rPr>
              <w:t xml:space="preserve"> </w:t>
            </w:r>
            <w:r w:rsidRPr="00FF299C">
              <w:rPr>
                <w:b/>
                <w:i/>
                <w:sz w:val="24"/>
                <w:szCs w:val="24"/>
              </w:rPr>
              <w:t>ве</w:t>
            </w:r>
            <w:r w:rsidRPr="00FF299C">
              <w:rPr>
                <w:i/>
                <w:sz w:val="24"/>
                <w:szCs w:val="24"/>
              </w:rPr>
              <w:t>ю...</w:t>
            </w:r>
            <w:r w:rsidRPr="00FF299C">
              <w:rPr>
                <w:sz w:val="24"/>
                <w:szCs w:val="24"/>
              </w:rPr>
              <w:t>» (К. Д. Бальмонт)</w:t>
            </w:r>
          </w:p>
        </w:tc>
      </w:tr>
    </w:tbl>
    <w:p w:rsidR="00D47A67" w:rsidRDefault="00D47A67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</w:p>
    <w:p w:rsidR="003C4253" w:rsidRDefault="003C4253" w:rsidP="00C70B3B">
      <w:pPr>
        <w:rPr>
          <w:sz w:val="24"/>
          <w:szCs w:val="24"/>
        </w:rPr>
      </w:pPr>
      <w:bookmarkStart w:id="0" w:name="_GoBack"/>
      <w:bookmarkEnd w:id="0"/>
    </w:p>
    <w:tbl>
      <w:tblPr>
        <w:tblStyle w:val="TableNormal1"/>
        <w:tblW w:w="9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877942" w:rsidRPr="00FF299C" w:rsidTr="00C65EF9">
        <w:trPr>
          <w:trHeight w:val="277"/>
          <w:jc w:val="center"/>
        </w:trPr>
        <w:tc>
          <w:tcPr>
            <w:tcW w:w="6213" w:type="dxa"/>
            <w:vMerge w:val="restart"/>
          </w:tcPr>
          <w:p w:rsidR="00877942" w:rsidRPr="00FF299C" w:rsidRDefault="00877942" w:rsidP="00C65EF9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877942" w:rsidRPr="00FF299C" w:rsidRDefault="00877942" w:rsidP="00C65EF9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877942" w:rsidRPr="00FF299C" w:rsidRDefault="00877942" w:rsidP="00C65EF9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877942" w:rsidRPr="00FF299C" w:rsidTr="00C65EF9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877942" w:rsidRPr="00FF299C" w:rsidRDefault="00877942" w:rsidP="00C65E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77942" w:rsidRPr="00FF299C" w:rsidRDefault="00877942" w:rsidP="00C65EF9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877942" w:rsidRPr="00FF299C" w:rsidRDefault="00877942" w:rsidP="00C65EF9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877942" w:rsidRPr="00FF299C" w:rsidTr="00C65EF9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877942" w:rsidRPr="00FF299C" w:rsidRDefault="00877942" w:rsidP="00C65E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77942" w:rsidRPr="00FF299C" w:rsidRDefault="00877942" w:rsidP="00C65EF9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877942" w:rsidRPr="00FF299C" w:rsidRDefault="00877942" w:rsidP="00C65EF9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77942" w:rsidRPr="00FF299C" w:rsidRDefault="00877942" w:rsidP="00877942">
      <w:pPr>
        <w:rPr>
          <w:sz w:val="24"/>
          <w:szCs w:val="24"/>
        </w:rPr>
      </w:pPr>
    </w:p>
    <w:tbl>
      <w:tblPr>
        <w:tblStyle w:val="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90"/>
        <w:gridCol w:w="7537"/>
      </w:tblGrid>
      <w:tr w:rsidR="00877942" w:rsidRPr="00FF299C" w:rsidTr="00C65EF9">
        <w:trPr>
          <w:jc w:val="center"/>
        </w:trPr>
        <w:tc>
          <w:tcPr>
            <w:tcW w:w="2090" w:type="dxa"/>
          </w:tcPr>
          <w:p w:rsidR="00877942" w:rsidRPr="00FF299C" w:rsidRDefault="00877942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Форма и содержание литературного произведения</w:t>
            </w:r>
          </w:p>
        </w:tc>
        <w:tc>
          <w:tcPr>
            <w:tcW w:w="7537" w:type="dxa"/>
          </w:tcPr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Идейно-тематическая основа определяет </w:t>
            </w:r>
            <w:r w:rsidRPr="00FF299C">
              <w:rPr>
                <w:b/>
                <w:sz w:val="24"/>
                <w:szCs w:val="24"/>
              </w:rPr>
              <w:t>содержание литературного произведения</w:t>
            </w:r>
            <w:r w:rsidRPr="00FF299C">
              <w:rPr>
                <w:sz w:val="24"/>
                <w:szCs w:val="24"/>
              </w:rPr>
              <w:t>, раскрывающееся в характерах, поступках и переживаниях действующих лиц.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Содержание, в свою очередь, определяет выбор сюжета, характеров действующих лиц, композицию и язык произведения – </w:t>
            </w:r>
            <w:r w:rsidRPr="00FF299C">
              <w:rPr>
                <w:b/>
                <w:sz w:val="24"/>
                <w:szCs w:val="24"/>
              </w:rPr>
              <w:t>форму литературного произведения</w:t>
            </w:r>
            <w:r w:rsidRPr="00FF299C">
              <w:rPr>
                <w:sz w:val="24"/>
                <w:szCs w:val="24"/>
              </w:rPr>
              <w:t>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Форма определяется содержанием, содержание может проявиться только в определённой форме.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Единство формы и содержания</w:t>
            </w:r>
            <w:r w:rsidRPr="00FF299C">
              <w:rPr>
                <w:sz w:val="24"/>
                <w:szCs w:val="24"/>
              </w:rPr>
              <w:t xml:space="preserve"> – необходимое условие художественности произведения.</w:t>
            </w:r>
          </w:p>
        </w:tc>
      </w:tr>
      <w:tr w:rsidR="00877942" w:rsidRPr="00FF299C" w:rsidTr="00C65EF9">
        <w:trPr>
          <w:jc w:val="center"/>
        </w:trPr>
        <w:tc>
          <w:tcPr>
            <w:tcW w:w="2090" w:type="dxa"/>
          </w:tcPr>
          <w:p w:rsidR="00877942" w:rsidRPr="00FF299C" w:rsidRDefault="00877942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Конфликт</w:t>
            </w:r>
          </w:p>
        </w:tc>
        <w:tc>
          <w:tcPr>
            <w:tcW w:w="7537" w:type="dxa"/>
          </w:tcPr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основа художественной формы произведения, ядро развивающегося сюжета, острое столкновение противоположных мнений, мировоззрений и позиций действующих лиц.</w:t>
            </w:r>
          </w:p>
        </w:tc>
      </w:tr>
      <w:tr w:rsidR="00877942" w:rsidRPr="00FF299C" w:rsidTr="00C65EF9">
        <w:trPr>
          <w:jc w:val="center"/>
        </w:trPr>
        <w:tc>
          <w:tcPr>
            <w:tcW w:w="2090" w:type="dxa"/>
          </w:tcPr>
          <w:p w:rsidR="00877942" w:rsidRPr="00FF299C" w:rsidRDefault="00877942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Эпизод</w:t>
            </w:r>
          </w:p>
        </w:tc>
        <w:tc>
          <w:tcPr>
            <w:tcW w:w="7537" w:type="dxa"/>
          </w:tcPr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основной структурный элемент сюжета; относительно самостоятельный фрагмент художественного произведения, завершенный момент действия, происходящего в одном месте и на протяжении ограниченного промежутка времени.</w:t>
            </w:r>
          </w:p>
        </w:tc>
      </w:tr>
      <w:tr w:rsidR="00877942" w:rsidRPr="00FF299C" w:rsidTr="00C65EF9">
        <w:trPr>
          <w:jc w:val="center"/>
        </w:trPr>
        <w:tc>
          <w:tcPr>
            <w:tcW w:w="2090" w:type="dxa"/>
          </w:tcPr>
          <w:p w:rsidR="00877942" w:rsidRPr="00FF299C" w:rsidRDefault="00877942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Повествователь</w:t>
            </w:r>
          </w:p>
        </w:tc>
        <w:tc>
          <w:tcPr>
            <w:tcW w:w="7537" w:type="dxa"/>
          </w:tcPr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лицо, от имени которого в эпических и лиро-эпических произведениях </w:t>
            </w:r>
            <w:r w:rsidRPr="00FF299C">
              <w:rPr>
                <w:b/>
                <w:i/>
                <w:sz w:val="24"/>
                <w:szCs w:val="24"/>
              </w:rPr>
              <w:t>повествуется</w:t>
            </w:r>
            <w:r w:rsidRPr="00FF299C">
              <w:rPr>
                <w:sz w:val="24"/>
                <w:szCs w:val="24"/>
              </w:rPr>
              <w:t xml:space="preserve"> о событиях.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В </w:t>
            </w:r>
            <w:r w:rsidRPr="00FF299C">
              <w:rPr>
                <w:b/>
                <w:i/>
                <w:sz w:val="24"/>
                <w:szCs w:val="24"/>
              </w:rPr>
              <w:t>сказе</w:t>
            </w:r>
            <w:r w:rsidRPr="00FF299C">
              <w:rPr>
                <w:sz w:val="24"/>
                <w:szCs w:val="24"/>
              </w:rPr>
              <w:t xml:space="preserve"> повествователь прямо обозначается автором как лицо, ведущее повествование.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Когда повествователь прямо не обозначен, то его характерные особенности проявляются в манере речи, интонации, выборе средств художественной выразительности.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Образ повествователя раскрывается в том, </w:t>
            </w:r>
            <w:r w:rsidRPr="00FF299C">
              <w:rPr>
                <w:b/>
                <w:i/>
                <w:sz w:val="24"/>
                <w:szCs w:val="24"/>
              </w:rPr>
              <w:t>как</w:t>
            </w:r>
            <w:r w:rsidRPr="00FF299C">
              <w:rPr>
                <w:sz w:val="24"/>
                <w:szCs w:val="24"/>
              </w:rPr>
              <w:t xml:space="preserve"> он рассказывает о событиях и персонажах, </w:t>
            </w:r>
            <w:r w:rsidRPr="00FF299C">
              <w:rPr>
                <w:b/>
                <w:i/>
                <w:sz w:val="24"/>
                <w:szCs w:val="24"/>
              </w:rPr>
              <w:t>что</w:t>
            </w:r>
            <w:r w:rsidRPr="00FF299C">
              <w:rPr>
                <w:sz w:val="24"/>
                <w:szCs w:val="24"/>
              </w:rPr>
              <w:t xml:space="preserve"> по этому поводу думает и чувствует.</w:t>
            </w:r>
          </w:p>
        </w:tc>
      </w:tr>
      <w:tr w:rsidR="00877942" w:rsidRPr="00FF299C" w:rsidTr="00C65EF9">
        <w:trPr>
          <w:jc w:val="center"/>
        </w:trPr>
        <w:tc>
          <w:tcPr>
            <w:tcW w:w="2090" w:type="dxa"/>
          </w:tcPr>
          <w:p w:rsidR="00877942" w:rsidRPr="00FF299C" w:rsidRDefault="00877942" w:rsidP="00C65EF9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Рассказчик</w:t>
            </w:r>
          </w:p>
        </w:tc>
        <w:tc>
          <w:tcPr>
            <w:tcW w:w="7537" w:type="dxa"/>
          </w:tcPr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главный или второстепенный герой произведения, ведущий рассказ от первого лица.</w:t>
            </w:r>
          </w:p>
          <w:p w:rsidR="00877942" w:rsidRPr="00FF299C" w:rsidRDefault="00877942" w:rsidP="00C65EF9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В одном произведении может быть несколько рассказчиков.</w:t>
            </w:r>
          </w:p>
        </w:tc>
      </w:tr>
    </w:tbl>
    <w:p w:rsidR="00877942" w:rsidRPr="00FF299C" w:rsidRDefault="00877942" w:rsidP="00877942">
      <w:pPr>
        <w:rPr>
          <w:sz w:val="24"/>
          <w:szCs w:val="24"/>
        </w:rPr>
      </w:pPr>
    </w:p>
    <w:p w:rsidR="00877942" w:rsidRDefault="00877942" w:rsidP="008779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7942" w:rsidRDefault="00877942" w:rsidP="00C70B3B">
      <w:pPr>
        <w:rPr>
          <w:sz w:val="24"/>
          <w:szCs w:val="24"/>
        </w:rPr>
      </w:pPr>
    </w:p>
    <w:sectPr w:rsidR="00877942" w:rsidSect="00701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01C6C"/>
    <w:rsid w:val="0000696D"/>
    <w:rsid w:val="000206C5"/>
    <w:rsid w:val="000217E0"/>
    <w:rsid w:val="00066B21"/>
    <w:rsid w:val="000B3C05"/>
    <w:rsid w:val="000F40D3"/>
    <w:rsid w:val="00100566"/>
    <w:rsid w:val="0014781A"/>
    <w:rsid w:val="00147BB9"/>
    <w:rsid w:val="00150505"/>
    <w:rsid w:val="00166734"/>
    <w:rsid w:val="001677E9"/>
    <w:rsid w:val="00171B11"/>
    <w:rsid w:val="00191BC6"/>
    <w:rsid w:val="001A7925"/>
    <w:rsid w:val="001B16EC"/>
    <w:rsid w:val="00211CD1"/>
    <w:rsid w:val="00214C84"/>
    <w:rsid w:val="00233769"/>
    <w:rsid w:val="002468C4"/>
    <w:rsid w:val="00251E03"/>
    <w:rsid w:val="00293753"/>
    <w:rsid w:val="002D33F2"/>
    <w:rsid w:val="002E4C89"/>
    <w:rsid w:val="002E7FE1"/>
    <w:rsid w:val="00320E18"/>
    <w:rsid w:val="0034400E"/>
    <w:rsid w:val="00365AEA"/>
    <w:rsid w:val="003808D9"/>
    <w:rsid w:val="00394EFE"/>
    <w:rsid w:val="003959A3"/>
    <w:rsid w:val="00395AB3"/>
    <w:rsid w:val="003A3457"/>
    <w:rsid w:val="003A5CB4"/>
    <w:rsid w:val="003C0307"/>
    <w:rsid w:val="003C4253"/>
    <w:rsid w:val="003E25EE"/>
    <w:rsid w:val="004002E5"/>
    <w:rsid w:val="00454CBF"/>
    <w:rsid w:val="004640BC"/>
    <w:rsid w:val="00476B83"/>
    <w:rsid w:val="00493624"/>
    <w:rsid w:val="00495CF4"/>
    <w:rsid w:val="004C0E64"/>
    <w:rsid w:val="004C1180"/>
    <w:rsid w:val="004D57DC"/>
    <w:rsid w:val="004E003D"/>
    <w:rsid w:val="004E075C"/>
    <w:rsid w:val="005072E6"/>
    <w:rsid w:val="00520829"/>
    <w:rsid w:val="00564E94"/>
    <w:rsid w:val="005937C9"/>
    <w:rsid w:val="005A4091"/>
    <w:rsid w:val="005B07AF"/>
    <w:rsid w:val="005B5D54"/>
    <w:rsid w:val="005C213B"/>
    <w:rsid w:val="005D4122"/>
    <w:rsid w:val="005D5E77"/>
    <w:rsid w:val="005E5C5E"/>
    <w:rsid w:val="005F57B4"/>
    <w:rsid w:val="00611BB6"/>
    <w:rsid w:val="00615CE4"/>
    <w:rsid w:val="00626FAB"/>
    <w:rsid w:val="00643B04"/>
    <w:rsid w:val="0067149E"/>
    <w:rsid w:val="006811FD"/>
    <w:rsid w:val="006942F7"/>
    <w:rsid w:val="006C3FA6"/>
    <w:rsid w:val="006C67A2"/>
    <w:rsid w:val="006F38A2"/>
    <w:rsid w:val="00701E83"/>
    <w:rsid w:val="00705B42"/>
    <w:rsid w:val="00717B79"/>
    <w:rsid w:val="00726C9E"/>
    <w:rsid w:val="0074018C"/>
    <w:rsid w:val="00742FFF"/>
    <w:rsid w:val="00782A50"/>
    <w:rsid w:val="00790B74"/>
    <w:rsid w:val="00793EE4"/>
    <w:rsid w:val="007F4100"/>
    <w:rsid w:val="00800992"/>
    <w:rsid w:val="00804CD5"/>
    <w:rsid w:val="0080624F"/>
    <w:rsid w:val="008071EF"/>
    <w:rsid w:val="008078B1"/>
    <w:rsid w:val="00811C22"/>
    <w:rsid w:val="00820764"/>
    <w:rsid w:val="00827755"/>
    <w:rsid w:val="00831B65"/>
    <w:rsid w:val="00861E52"/>
    <w:rsid w:val="00877942"/>
    <w:rsid w:val="00884435"/>
    <w:rsid w:val="0088520A"/>
    <w:rsid w:val="009027BD"/>
    <w:rsid w:val="00920B44"/>
    <w:rsid w:val="00925457"/>
    <w:rsid w:val="00966D32"/>
    <w:rsid w:val="009775E1"/>
    <w:rsid w:val="009E30E4"/>
    <w:rsid w:val="009F4A83"/>
    <w:rsid w:val="009F67FE"/>
    <w:rsid w:val="00A0624E"/>
    <w:rsid w:val="00A121F7"/>
    <w:rsid w:val="00AA1241"/>
    <w:rsid w:val="00AB6630"/>
    <w:rsid w:val="00AC23A9"/>
    <w:rsid w:val="00AD49F2"/>
    <w:rsid w:val="00AE0E13"/>
    <w:rsid w:val="00B024C2"/>
    <w:rsid w:val="00B0417F"/>
    <w:rsid w:val="00B10C8D"/>
    <w:rsid w:val="00B13A69"/>
    <w:rsid w:val="00B33AC0"/>
    <w:rsid w:val="00B35B0E"/>
    <w:rsid w:val="00BA517A"/>
    <w:rsid w:val="00C03B09"/>
    <w:rsid w:val="00C12344"/>
    <w:rsid w:val="00C17DB4"/>
    <w:rsid w:val="00C30C23"/>
    <w:rsid w:val="00C379C0"/>
    <w:rsid w:val="00C47775"/>
    <w:rsid w:val="00C67BEA"/>
    <w:rsid w:val="00C70B3B"/>
    <w:rsid w:val="00C730C5"/>
    <w:rsid w:val="00C82E16"/>
    <w:rsid w:val="00C85501"/>
    <w:rsid w:val="00D0151F"/>
    <w:rsid w:val="00D034C6"/>
    <w:rsid w:val="00D22939"/>
    <w:rsid w:val="00D362D6"/>
    <w:rsid w:val="00D47A67"/>
    <w:rsid w:val="00D5374E"/>
    <w:rsid w:val="00D57FF9"/>
    <w:rsid w:val="00DC0C0D"/>
    <w:rsid w:val="00DC60D1"/>
    <w:rsid w:val="00DE2BFD"/>
    <w:rsid w:val="00DE4FDC"/>
    <w:rsid w:val="00DF55D5"/>
    <w:rsid w:val="00DF5E08"/>
    <w:rsid w:val="00E061FC"/>
    <w:rsid w:val="00E36E26"/>
    <w:rsid w:val="00E441F3"/>
    <w:rsid w:val="00E45C7A"/>
    <w:rsid w:val="00E479B2"/>
    <w:rsid w:val="00E53E2F"/>
    <w:rsid w:val="00E56192"/>
    <w:rsid w:val="00E6049B"/>
    <w:rsid w:val="00E652D8"/>
    <w:rsid w:val="00EA03F0"/>
    <w:rsid w:val="00EB4407"/>
    <w:rsid w:val="00EE3819"/>
    <w:rsid w:val="00F15795"/>
    <w:rsid w:val="00F31639"/>
    <w:rsid w:val="00F450F5"/>
    <w:rsid w:val="00F47E4E"/>
    <w:rsid w:val="00F60142"/>
    <w:rsid w:val="00F630E5"/>
    <w:rsid w:val="00F67D15"/>
    <w:rsid w:val="00F96713"/>
    <w:rsid w:val="00F97FB5"/>
    <w:rsid w:val="00FB775F"/>
    <w:rsid w:val="00FD4464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8D8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47A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rsid w:val="00D47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A393-A5B9-4C8E-9889-306B3331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188</cp:revision>
  <dcterms:created xsi:type="dcterms:W3CDTF">2024-08-13T06:14:00Z</dcterms:created>
  <dcterms:modified xsi:type="dcterms:W3CDTF">2025-03-19T12:35:00Z</dcterms:modified>
</cp:coreProperties>
</file>